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3C" w:rsidRPr="0088545E" w:rsidRDefault="00E17B98" w:rsidP="00E418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854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131 </w:t>
      </w:r>
    </w:p>
    <w:p w:rsidR="00C4113C" w:rsidRPr="0088545E" w:rsidRDefault="00C4113C" w:rsidP="00C411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074"/>
        <w:gridCol w:w="1503"/>
        <w:gridCol w:w="2081"/>
        <w:gridCol w:w="4798"/>
      </w:tblGrid>
      <w:tr w:rsidR="00C4113C" w:rsidRPr="0088545E" w:rsidTr="00193631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C" w:rsidRPr="0088545E" w:rsidRDefault="00C4113C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C" w:rsidRPr="0088545E" w:rsidRDefault="00C4113C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Науковий ступінь, звання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C" w:rsidRPr="0088545E" w:rsidRDefault="00C4113C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Наукові інтереси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C" w:rsidRPr="0088545E" w:rsidRDefault="00C4113C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Наукові роботи, в тому числі посилання на електронні ресурси</w:t>
            </w:r>
          </w:p>
        </w:tc>
      </w:tr>
      <w:tr w:rsidR="00C4113C" w:rsidRPr="0088545E" w:rsidTr="00193631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C" w:rsidRPr="0088545E" w:rsidRDefault="00C4113C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Бабець Дмитро Володимирович </w:t>
            </w:r>
          </w:p>
          <w:p w:rsidR="00193631" w:rsidRPr="0088545E" w:rsidRDefault="004B18B8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vm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nmu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org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staff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html</w:t>
              </w:r>
              <w:proofErr w:type="spellEnd"/>
            </w:hyperlink>
            <w:r w:rsidR="00193631"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C" w:rsidRPr="0088545E" w:rsidRDefault="00C4113C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 w:rsidR="00993E41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C" w:rsidRPr="0088545E" w:rsidRDefault="00D376A9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Багатофакторний аналіз та математичне моделювання геомеханічних систем</w:t>
            </w:r>
          </w:p>
          <w:p w:rsidR="00193631" w:rsidRPr="0088545E" w:rsidRDefault="00193631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A9" w:rsidRPr="0088545E" w:rsidRDefault="00D376A9" w:rsidP="00D376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Babets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 / Implementation of probabilistic approach to rock mass strength estimation while excavating through fault zones / D.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Babets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Sdvyzhkova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Shashenko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, K. Kravchenko, E.C. Cabana // Min. miner. depos. 2019, 13(4):72-83 (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); https://doi.org/10.33271/mining13.04.072.</w:t>
            </w:r>
          </w:p>
          <w:p w:rsidR="00D376A9" w:rsidRPr="0088545E" w:rsidRDefault="00D376A9" w:rsidP="00D376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Babets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, D. (2018) Rock Mass Strength Estimation Using Structural Factor Based on Statistical Strength Theory. Solid State Phenomena, Vol. 277, pp. 111-122 (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D376A9" w:rsidRPr="0088545E" w:rsidRDefault="00D376A9" w:rsidP="00D376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https://doi.org/10.4028/www.scientific.net/SSP.277.111.</w:t>
            </w:r>
          </w:p>
          <w:p w:rsidR="00D376A9" w:rsidRPr="0088545E" w:rsidRDefault="00D376A9" w:rsidP="00D376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Tereshchuk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R.M.,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Khoziaikina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Babets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D.V. Substantiation of rational roof-bolting parameters // Naukovyi Visnyk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Natsionalnoho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Hirnychoho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Universytetu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, 2018. – №1. – pp. 19-26 (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D376A9" w:rsidRPr="0088545E" w:rsidRDefault="00D376A9" w:rsidP="00D376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http://nvngu.in.ua/jdownloads/pdf/2018/01/01_2018_Tereshchuk.pdf.</w:t>
            </w:r>
          </w:p>
          <w:p w:rsidR="00D376A9" w:rsidRPr="0088545E" w:rsidRDefault="00D376A9" w:rsidP="00D376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Babets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D.V. / Estimation of rock mass stability based on probability approach and rating systems /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Babets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D.V.,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Sdvyzhkova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O.O., Larionov, M.H.,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Tereshchuk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R.M. // Naukovyi Visnyk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Natsionalnoho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Hirnychoho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Universytetu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, 2017. – №2. – pp. 58-64 (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); http://www.nvngu.in.ua/index.php/en/component/jdownloads/finish/67-02/8618-02-2017-babets/0.</w:t>
            </w:r>
          </w:p>
          <w:p w:rsidR="00D376A9" w:rsidRPr="0088545E" w:rsidRDefault="00D376A9" w:rsidP="00D376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Sdvyzhkova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O.O.,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Babets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D.V., Kravchenko, K.V., Smirnov, A.V. Determining the displacements of rock mass nearby the dismantling chamber under effect of plow longwall // Naukovyi Visnyk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Natsionalnoho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Hirnychoho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Universytetu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, 2016. – №2. – pp. 34-42 (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); http://www.nvngu.in.ua/index.php/en/component/jdownloads/finish/60-02/8483-2016-02-sdvyzhkova/0.</w:t>
            </w:r>
          </w:p>
          <w:p w:rsidR="00D376A9" w:rsidRPr="0088545E" w:rsidRDefault="00D376A9" w:rsidP="00D376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45E">
              <w:rPr>
                <w:rFonts w:ascii="Times New Roman" w:hAnsi="Times New Roman"/>
                <w:sz w:val="24"/>
                <w:szCs w:val="24"/>
              </w:rPr>
              <w:t>О</w:t>
            </w:r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Sdvyzhkova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Babets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, K Kravchenko, A Smirnov (2015). Rock state assessment at initial stage of longwall mining in terms of poor rocks of Western Donbass. New Developments in Mining Engineering, 65-70 (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); https://books.google.com.ua/books?hl=ru&amp;lr=</w:t>
            </w:r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&amp;id=FQdCCwAAQBAJ&amp;oi=fnd&amp;pg=PA65&amp;ots=94zyxkdddf&amp;sig=IA4vMnlkJcj2pvSIr8BpbURhxsU&amp;redir_esc=y#v=onepage&amp;q&amp;f=false.</w:t>
            </w:r>
          </w:p>
          <w:p w:rsidR="00D376A9" w:rsidRPr="0088545E" w:rsidRDefault="00D376A9" w:rsidP="00D376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Sdvizhkova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Ye.A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Babets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D.V., Smirnov, A.V. Support loading of assembly chamber in terms of Western Donbas plough longwall // Naukovyi Visnyk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Natsionalnoho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Hirnychoho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Universytetu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, 2014. – №5. – pp. 26-32 (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D376A9" w:rsidRPr="0088545E" w:rsidRDefault="00D376A9" w:rsidP="00D376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http://www.nvngu.in.ua/index.php/en/component/jdownloads/finish/49-05/1454-2014-5-sdvizhkova/0.</w:t>
            </w:r>
          </w:p>
          <w:p w:rsidR="00D376A9" w:rsidRPr="0088545E" w:rsidRDefault="00D376A9" w:rsidP="00D376A9">
            <w:pPr>
              <w:rPr>
                <w:rFonts w:ascii="Times New Roman" w:hAnsi="Times New Roman"/>
                <w:sz w:val="24"/>
                <w:szCs w:val="24"/>
              </w:rPr>
            </w:pPr>
            <w:r w:rsidRPr="0088545E">
              <w:rPr>
                <w:rFonts w:ascii="Times New Roman" w:hAnsi="Times New Roman"/>
                <w:sz w:val="24"/>
                <w:szCs w:val="24"/>
              </w:rPr>
              <w:t xml:space="preserve">Д.В. Бабец, Е.А. Сдвижкова, Д. Сосна Численное моделирование влияния поверхности трещин при оценке прочности породного массива //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Вісник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Криворізького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університету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, 2018,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>. 47 - С.169-175.</w:t>
            </w:r>
          </w:p>
          <w:p w:rsidR="00D376A9" w:rsidRPr="0088545E" w:rsidRDefault="00D376A9" w:rsidP="00D376A9">
            <w:pPr>
              <w:rPr>
                <w:rFonts w:ascii="Times New Roman" w:hAnsi="Times New Roman"/>
                <w:sz w:val="24"/>
                <w:szCs w:val="24"/>
              </w:rPr>
            </w:pPr>
            <w:r w:rsidRPr="0088545E">
              <w:rPr>
                <w:rFonts w:ascii="Times New Roman" w:hAnsi="Times New Roman"/>
                <w:sz w:val="24"/>
                <w:szCs w:val="24"/>
              </w:rPr>
              <w:t xml:space="preserve">Д.В. Бабец, А.В.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Солодянкин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, А.Е.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Янкин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 Математическое моделирование влияния внешних факторов на запас прочности бетонной крепи вертикального ствола //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Вісник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Кременчуцького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університету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Михайла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Остроградського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Кременчук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КрНУ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, 2018. –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Випуск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 1(108) – C. 65-72.</w:t>
            </w:r>
          </w:p>
          <w:p w:rsidR="00017311" w:rsidRPr="0088545E" w:rsidRDefault="00D376A9" w:rsidP="00E17B98">
            <w:pPr>
              <w:rPr>
                <w:rFonts w:ascii="Times New Roman" w:hAnsi="Times New Roman"/>
                <w:sz w:val="24"/>
                <w:szCs w:val="24"/>
              </w:rPr>
            </w:pPr>
            <w:r w:rsidRPr="0088545E">
              <w:rPr>
                <w:rFonts w:ascii="Times New Roman" w:hAnsi="Times New Roman"/>
                <w:sz w:val="24"/>
                <w:szCs w:val="24"/>
              </w:rPr>
              <w:t xml:space="preserve">Д.В. Бабец Развитие классификации горных пород по степени устойчивости с учетом их естественной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нарушенности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Вісник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Кременчуцького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університету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Михайла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Остроградського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Кременчук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КрНУ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, 2016. –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</w:rPr>
              <w:t>Випуск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</w:rPr>
              <w:t xml:space="preserve"> 2(97) ч.1 – C. 44-51</w:t>
            </w:r>
            <w:r w:rsidR="00E17B98" w:rsidRPr="0088545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4113C" w:rsidRPr="0088545E" w:rsidTr="00193631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C" w:rsidRPr="0088545E" w:rsidRDefault="00C4113C" w:rsidP="00B03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Гапєєв Сергій Миколайович</w:t>
            </w:r>
          </w:p>
          <w:p w:rsidR="00193631" w:rsidRPr="0088545E" w:rsidRDefault="004B18B8" w:rsidP="00B03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bg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nmu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org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personal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gapeev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sgm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gapeev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</w:hyperlink>
            <w:r w:rsidR="00193631"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C" w:rsidRPr="0088545E" w:rsidRDefault="00C4113C" w:rsidP="00B03B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., доц.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5" w:rsidRPr="0088545E" w:rsidRDefault="004204E5" w:rsidP="004204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Проектування елементів геомеханічних систем. Моделювання стану геомеханічних систем.</w:t>
            </w:r>
          </w:p>
          <w:p w:rsidR="00C4113C" w:rsidRPr="0088545E" w:rsidRDefault="004204E5" w:rsidP="004204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Чисельні методи в геомеханіці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5" w:rsidRPr="0088545E" w:rsidRDefault="004204E5" w:rsidP="004204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O.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Sdvyzhkova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V.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Tykhonenko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S.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Gapeiev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Stochastic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model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rock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mass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strength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terms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random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distance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between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joints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New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developments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mining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2015: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Theoretical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practical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solutions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mineral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resources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mining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Netherlands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CRC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Press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Balkema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, 2015.– P.299-303. (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Scopus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) (https://www.taylorfrancis.com/books/e/9780429225758/chapters/10.1201/b19901-52)</w:t>
            </w:r>
            <w:r w:rsidR="00D376A9" w:rsidRPr="0088545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204E5" w:rsidRPr="0088545E" w:rsidRDefault="004204E5" w:rsidP="004204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Гапеев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С.Н.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Имитационные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кривые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запредельного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деформирования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структурно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неоднородных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горных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пород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условиях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контролируемого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разрушения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С.Н.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Гапеев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А.Н. Шашенко, А.С. Ковров, Б.Р.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Ракишев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КрНУ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ім. Михайла Остроградського.– Кременчук: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КрНУ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, 2015.– Вип. 4(93).– С. 41-46. (http://www.kdu.edu.ua/PUBL/statti/2015_4_4</w:t>
            </w: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1_4_2015.pdf)</w:t>
            </w:r>
            <w:r w:rsidR="00D376A9" w:rsidRPr="0088545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204E5" w:rsidRPr="0088545E" w:rsidRDefault="004204E5" w:rsidP="004204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Гапеев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С.Н.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Совершенствование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технологии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заполнения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закрепного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пространства при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сооружении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капитальных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выработок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шахт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Западного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Донбасса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С.Н.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Гапеев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А.В.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Солодянкин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М.А.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Выгодин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С.А.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Воронин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В.Г.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Снигур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С.В. Мкртчян // Вісті Донецького гірничого інституту.–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Покровськ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ДонНТУ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, 2016.– №2(39).- С.10-18.</w:t>
            </w:r>
          </w:p>
          <w:p w:rsidR="004204E5" w:rsidRPr="0088545E" w:rsidRDefault="004204E5" w:rsidP="004204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(https://doi.org/10.31474/1999-981x-2016-2-10-19)</w:t>
            </w:r>
            <w:r w:rsidR="00D376A9" w:rsidRPr="0088545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204E5" w:rsidRPr="0088545E" w:rsidRDefault="004204E5" w:rsidP="004204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O.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Solodyankin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S.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Hapieiev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M.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Vygodin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V.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Yanko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Energy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Efficient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Technologies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Support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Mine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Workings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under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Complicated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Geomechanical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Conditions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Advanced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Forum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.–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Vol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25.–2017.–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pp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. 35-42. (https://doi.org/10.4028/www.scientific.net/AEF.25.35)</w:t>
            </w:r>
            <w:r w:rsidR="00D376A9" w:rsidRPr="0088545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204E5" w:rsidRPr="0088545E" w:rsidRDefault="004204E5" w:rsidP="004204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O.M.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Shashenko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S.M.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Hapieiev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V.G.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Shapoval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O.V.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Khalymendyk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Analysis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calculation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models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while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solving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geomechanical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problems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elastic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approach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Bulletin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National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Mining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University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. №1 (169). 2019 – p. 28-36. (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Scopus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) (https://doi.org/10.29202/nvngu/2019-1/21)</w:t>
            </w:r>
            <w:r w:rsidR="00D376A9" w:rsidRPr="0088545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4113C" w:rsidRPr="0088545E" w:rsidRDefault="004204E5" w:rsidP="00E17B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Гапєєв С.М. Випробування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міжрамних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огороджень за допомогою комп’ютерного моделювання / С.М. Гапєєв, І.В.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Мясников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М.О.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Вигодін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Мости та тунелі: теорія, дослідження, практика: Зб. наук. праць ДНУЗТ ім. акад.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В.Лазаряна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.– 2019. – Вип.15.– С. 47-53. (</w:t>
            </w:r>
            <w:hyperlink r:id="rId7" w:history="1">
              <w:r w:rsidR="00E17B98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https://doi.org/10.15802/bttrp2019/172393</w:t>
              </w:r>
            </w:hyperlink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E17B98"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C4113C" w:rsidRPr="0088545E" w:rsidTr="00193631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C" w:rsidRPr="0088545E" w:rsidRDefault="00C4113C" w:rsidP="00266D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Пацера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</w:t>
            </w:r>
            <w:r w:rsidR="00F46406"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Тихонович</w:t>
            </w:r>
          </w:p>
          <w:p w:rsidR="00193631" w:rsidRPr="0088545E" w:rsidRDefault="004B18B8" w:rsidP="00266D8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http://tgm.nmu.org.ua/ua/patsera-sergei-tikhonovich.php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6" w:rsidRPr="0088545E" w:rsidRDefault="00C4113C" w:rsidP="00266D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C4113C" w:rsidRPr="0088545E" w:rsidRDefault="00F46406" w:rsidP="00266D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Ст. н.с.</w:t>
            </w:r>
            <w:r w:rsidR="00C4113C"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6" w:rsidRPr="0088545E" w:rsidRDefault="00F46406" w:rsidP="00F46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Імітаційне моделювання </w:t>
            </w:r>
          </w:p>
          <w:p w:rsidR="00F46406" w:rsidRPr="0088545E" w:rsidRDefault="00F46406" w:rsidP="00F46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технологічних процесів та алгоритмічні моделі у машинобудуванні</w:t>
            </w:r>
          </w:p>
          <w:p w:rsidR="00C4113C" w:rsidRPr="0088545E" w:rsidRDefault="00C4113C" w:rsidP="00266D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C" w:rsidRPr="0088545E" w:rsidRDefault="00F46406" w:rsidP="00266D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Zhuravel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O.,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Derbaba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V., Protsiv, V.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Patsera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S.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Interrelation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between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Shearing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Angles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External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Internal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Friction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During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Chip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Formation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(2019).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Solid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State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Phenomena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(291).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Materials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Properties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Technologies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Processing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, Р. 193-203. doi.org/10.4028/www.scientific.net/SSP.291.193 Режим доступу: https://www.scientific.net/Paper/Preview/542315.</w:t>
            </w:r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Scopus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B4760E" w:rsidRPr="0088545E" w:rsidRDefault="00B4760E" w:rsidP="00B476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Вплив невизначеності вимірювань на відсотки неправильно забракованих</w:t>
            </w:r>
          </w:p>
          <w:p w:rsidR="00B4760E" w:rsidRPr="0088545E" w:rsidRDefault="00B4760E" w:rsidP="00B476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деталей при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двохфакторному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контролі / П.О. 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Ружин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, С.Т. 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Пацера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, В.А. 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Дербаба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, В.І. 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Корсун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Системи обробки інформації– Харків : Харківський університет </w:t>
            </w: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повітряних сил ім. Івана Кожедуба, 2018. – №4(155). – С. 140 – 149. (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Academic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Resource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Index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Scholar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352809" w:rsidRPr="0088545E" w:rsidRDefault="00C50004" w:rsidP="003528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Алгоритм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імітаційно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-статистичного моделювання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двохпараметричного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допускового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контролю циліндричної поверхні та його програмна реалізація у NI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LabVIEW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С.Т.</w:t>
            </w:r>
            <w:r w:rsidR="00352809" w:rsidRPr="0088545E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Пацера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В.І.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Корсун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В.А.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Дербаба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, П.О.</w:t>
            </w:r>
            <w:r w:rsidR="00352809" w:rsidRPr="0088545E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Ружин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Системи обробки інформації.– Харків: Харківський університет повітряних сил ім. Івана Кожедуба, 2016. – №6 (143). – С. 116 – 119</w:t>
            </w:r>
            <w:r w:rsidR="00352809"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 (</w:t>
            </w:r>
            <w:proofErr w:type="spellStart"/>
            <w:r w:rsidR="00352809"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Academic</w:t>
            </w:r>
            <w:proofErr w:type="spellEnd"/>
            <w:r w:rsidR="00352809"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52809" w:rsidRPr="0088545E">
              <w:rPr>
                <w:rFonts w:ascii="Times New Roman" w:hAnsi="Times New Roman"/>
                <w:sz w:val="24"/>
                <w:szCs w:val="24"/>
                <w:lang w:val="uk-UA"/>
              </w:rPr>
              <w:t>Resource</w:t>
            </w:r>
            <w:proofErr w:type="spellEnd"/>
            <w:r w:rsidR="00352809"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52809" w:rsidRPr="0088545E">
              <w:rPr>
                <w:rFonts w:ascii="Times New Roman" w:hAnsi="Times New Roman"/>
                <w:sz w:val="24"/>
                <w:szCs w:val="24"/>
                <w:lang w:val="uk-UA"/>
              </w:rPr>
              <w:t>Index</w:t>
            </w:r>
            <w:proofErr w:type="spellEnd"/>
            <w:r w:rsidR="00352809"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52809" w:rsidRPr="0088545E">
              <w:rPr>
                <w:rFonts w:ascii="Times New Roman" w:hAnsi="Times New Roman"/>
                <w:sz w:val="24"/>
                <w:szCs w:val="24"/>
                <w:lang w:val="uk-UA"/>
              </w:rPr>
              <w:t>Google</w:t>
            </w:r>
            <w:proofErr w:type="spellEnd"/>
            <w:r w:rsidR="00352809" w:rsidRPr="008854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52809"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Scholar</w:t>
            </w:r>
            <w:proofErr w:type="spellEnd"/>
            <w:r w:rsidR="00352809" w:rsidRPr="0088545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46406" w:rsidRPr="0088545E" w:rsidRDefault="00B4760E" w:rsidP="00E17B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Дербаба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Evaluation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adequacy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statistical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simulation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modeling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method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while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investigating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components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presorting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processes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/ В.А. 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Дербаба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В.В.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Зіль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С.Т.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Пацера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Bulletin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o f N a t i o n a l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Mining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University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technical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journal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. – Дніпропетровськ. – 2014. – № 5(143). – С. 45–50 (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SciVerseSCOPUS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C4113C" w:rsidRPr="00073737" w:rsidTr="00193631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C" w:rsidRPr="0088545E" w:rsidRDefault="00C4113C" w:rsidP="00266D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Проців Володимир Васильович</w:t>
            </w:r>
          </w:p>
          <w:p w:rsidR="00193631" w:rsidRPr="0088545E" w:rsidRDefault="004B18B8" w:rsidP="00266D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okmm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nmu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org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ru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prociv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</w:hyperlink>
            <w:r w:rsidR="00193631"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C" w:rsidRPr="0088545E" w:rsidRDefault="00C4113C" w:rsidP="00266D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 w:rsidR="00993E41"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C" w:rsidRPr="0088545E" w:rsidRDefault="00D27F96" w:rsidP="00266D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Технологі</w:t>
            </w:r>
            <w:r w:rsidR="00AB6B5D"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виготовлення деталей </w:t>
            </w:r>
            <w:r w:rsidR="0061071E"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інструменту </w:t>
            </w: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складної форми з використанням числового програмного керування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09" w:rsidRPr="0088545E" w:rsidRDefault="00847509" w:rsidP="008475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Protsiv V.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Test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load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envelope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semi-premium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O&amp;G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pipe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coupling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with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bayonet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locks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V. Protsiv, K.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Ziborov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S.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Fedoriachenko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Theoretical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Practical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Solutions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Mineral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Resources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Mining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London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Taylor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&amp;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Francis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Group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, 2015. – P. 261 – 264.</w:t>
            </w:r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Scopus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E17B98"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847509" w:rsidRPr="0088545E" w:rsidRDefault="00847509" w:rsidP="008475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Zhuravel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O.,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Derbaba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V., Protsiv, V.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Patsera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S.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Interrelation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between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Shearing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Angles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External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Internal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Friction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During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Chip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Formation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(2019).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Solid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State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Phenomena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(291).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Materials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Properties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Technologies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Processing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, Р. 193-203. doi.org/10.4028/www.scientific.net/SSP.291.193 Режим доступу: https://www.scientific.net/Paper/Preview/542315.</w:t>
            </w:r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Scopus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E17B98"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847509" w:rsidRPr="0088545E" w:rsidRDefault="00847509" w:rsidP="008475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Журавель А.Ю. От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качественного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бурового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инструмента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эффективной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отработке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месторождений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полезных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ископаемых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подземным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способом / А.Ю. Журавель, В.В. Процив, С.А.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Федоряченко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Збірник наукових праць Національного гірничого університету – Д. : НГУ, 2017. – 1 (52). – С. 186 – 192.</w:t>
            </w:r>
          </w:p>
          <w:p w:rsidR="009D0EF6" w:rsidRPr="0088545E" w:rsidRDefault="009D0EF6" w:rsidP="008475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Дербаба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 Екзаменаційні матеріали вступного фахового іспиту в аспірантуру зі спеціальності 131 "Прикладна механіка". Блок модулів технологічних. [Електронний ресурс]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В.А.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Дербаба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В.В. Проців, С.Т. Пацера; Електрон. текст. дані. ‒ Д.: 2017. ‒ 30 с. ‒ Режим доступу: </w:t>
            </w: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http://do.nmu.org.ua/pluginfile.php/113183/mod_resource/content/тести%20для%20само тестування.pdf- Назва з екрану.</w:t>
            </w:r>
          </w:p>
          <w:p w:rsidR="00C4113C" w:rsidRPr="0088545E" w:rsidRDefault="00847509" w:rsidP="008475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Повышение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качества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минерального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сырья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отработке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сложно-структурных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месторождений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полезных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ископаемых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подземным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способом / В.В. Процив, С.Т.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Пацера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А.Ю. Журавель, А.Г.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Недельский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Збагачення корисних копалин – Д. : НГУ, 2019. – 73 (114). – С. 33 – 43.</w:t>
            </w:r>
          </w:p>
          <w:p w:rsidR="00847509" w:rsidRPr="0088545E" w:rsidRDefault="00847509" w:rsidP="0084750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Bohdanov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O., Protsiv V.,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Derbaba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V.,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Patsera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S.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Model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surface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roughness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turning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shafts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traction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motors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electric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cars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(2020). Naukovyi Visnyk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Natsionalnoho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Hirnychoho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Universytetu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, 2020, № 1. – P. 57 – 61. (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Scopus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847509" w:rsidRPr="0088545E" w:rsidRDefault="00492CCC" w:rsidP="00E17B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Богданов А.А. Алгоритм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выбора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материала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электрода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электроискровом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легировании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деталей / А.А. Богданов, В.В. Проців, С.Т.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Пацера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В.А.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Дербаба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ХНАДУ, вип. 88, 2020, т. І. – С. 113 – 118.</w:t>
            </w:r>
          </w:p>
        </w:tc>
      </w:tr>
      <w:tr w:rsidR="00C4113C" w:rsidRPr="00073737" w:rsidTr="00193631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C" w:rsidRPr="0088545E" w:rsidRDefault="00C4113C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Соболєв Валерій Вікторович</w:t>
            </w:r>
          </w:p>
          <w:p w:rsidR="00193631" w:rsidRPr="0088545E" w:rsidRDefault="004B18B8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bg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nmu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org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sgm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profSobolev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</w:hyperlink>
          </w:p>
          <w:p w:rsidR="00193631" w:rsidRPr="0088545E" w:rsidRDefault="00193631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C" w:rsidRPr="0088545E" w:rsidRDefault="00C4113C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 w:rsidR="00322742"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2" w:rsidRPr="0088545E" w:rsidRDefault="00322742" w:rsidP="003227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Фазові та структурні перетворення у речовині під дією надвисоких параметрів</w:t>
            </w:r>
            <w:r w:rsidR="00BF103C" w:rsidRPr="0088545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Хімічна фізика, фізика і хімія ударних хвиль</w:t>
            </w:r>
            <w:r w:rsidR="00BF103C" w:rsidRPr="0088545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4113C" w:rsidRPr="0088545E" w:rsidRDefault="00322742" w:rsidP="003227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Нелінійні процеси у геомеханіці у тому числі фізична механіка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викидонебезпечного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вугілля</w:t>
            </w:r>
            <w:r w:rsidR="00BF103C" w:rsidRPr="0088545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Процеси і машини обробки тиском</w:t>
            </w:r>
            <w:r w:rsidR="00BF103C"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Фізика конденсованої речовини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2" w:rsidRPr="0088545E" w:rsidRDefault="00322742" w:rsidP="00017311">
            <w:pPr>
              <w:shd w:val="clear" w:color="auto" w:fill="FFFFFF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Sobolev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V.V., </w:t>
            </w: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Didyk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R.P., </w:t>
            </w: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Slobodskoi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V.Ya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Merezhko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Yu.I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Skidanenko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A.I. (1983) Dynamic effects in the production of diamond from solid-solution carbon // Combustion, Explosion, and Shock Waves Volume 19, Issue 5, September 1983, Pages 658-659   </w:t>
            </w:r>
            <w:hyperlink r:id="rId11" w:history="1">
              <w:r w:rsidRPr="0088545E">
                <w:rPr>
                  <w:rStyle w:val="a4"/>
                  <w:rFonts w:ascii="Times New Roman" w:hAnsi="Times New Roman"/>
                  <w:spacing w:val="2"/>
                  <w:sz w:val="24"/>
                  <w:szCs w:val="24"/>
                  <w:shd w:val="clear" w:color="auto" w:fill="FCFCFC"/>
                  <w:lang w:val="en-US"/>
                </w:rPr>
                <w:t>https://doi.org/10.1007/BF00750451</w:t>
              </w:r>
            </w:hyperlink>
          </w:p>
          <w:p w:rsidR="00322742" w:rsidRPr="0088545E" w:rsidRDefault="00322742" w:rsidP="000173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Sobolev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V.V. Diamond crystallization in nature // Combustion, Explosion, and Shock Waves Volume 23, Issue 1, January 1987, Pages 83-86</w:t>
            </w:r>
          </w:p>
          <w:p w:rsidR="00322742" w:rsidRPr="0088545E" w:rsidRDefault="00BF103C" w:rsidP="00017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="00322742"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obolev</w:t>
            </w:r>
            <w:proofErr w:type="spellEnd"/>
            <w:r w:rsidR="00322742"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V.V., </w:t>
            </w:r>
            <w:proofErr w:type="spellStart"/>
            <w:r w:rsidR="00322742"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Taran</w:t>
            </w:r>
            <w:proofErr w:type="spellEnd"/>
            <w:r w:rsidR="00322742"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Y.N., </w:t>
            </w:r>
            <w:proofErr w:type="spellStart"/>
            <w:r w:rsidR="00322742"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Gubenko</w:t>
            </w:r>
            <w:proofErr w:type="spellEnd"/>
            <w:r w:rsidR="00322742"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S.I. (1997) Shock wave use for diamond synthesis // Journal De Physique. </w:t>
            </w:r>
            <w:proofErr w:type="gramStart"/>
            <w:r w:rsidR="00322742"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 :</w:t>
            </w:r>
            <w:proofErr w:type="gramEnd"/>
            <w:r w:rsidR="00322742"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JP Volume 7, Issue 3, August 1997, Pages C3-73 – C3-75.</w:t>
            </w:r>
          </w:p>
          <w:p w:rsidR="00322742" w:rsidRPr="0088545E" w:rsidRDefault="00322742" w:rsidP="00017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Chernai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A.V., </w:t>
            </w: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Sobolev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V.V.,  </w:t>
            </w: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Chernaj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V.A., Ilyushin, M.A., </w:t>
            </w: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Dlugashek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A. Laser initiation of charges on the basis of di-(3-hydrazino-4-amino-1,2,3-triazol)-copper (II) perchlorate // </w:t>
            </w: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Fizika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Goreniya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Vzryva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Volume 39, Issue 3, 2003, Pages 105-110 </w:t>
            </w:r>
            <w:r w:rsidRPr="0088545E">
              <w:rPr>
                <w:rFonts w:ascii="Times New Roman" w:hAnsi="Times New Roman"/>
                <w:color w:val="333333"/>
                <w:sz w:val="24"/>
                <w:szCs w:val="24"/>
                <w:u w:val="single"/>
                <w:shd w:val="clear" w:color="auto" w:fill="FCFCFC"/>
                <w:lang w:val="en-US"/>
              </w:rPr>
              <w:t>https://doi.org/10.1023/A:1023852505414</w:t>
            </w:r>
          </w:p>
          <w:p w:rsidR="00322742" w:rsidRPr="0088545E" w:rsidRDefault="00322742" w:rsidP="00017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Sobolev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V., Hove, I.H. Phenomenon of spiral vortex formation over the </w:t>
            </w: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skock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wave front // Journal De Physique. IV : </w:t>
            </w: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JPVolume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7, Issue 3, August 1997, Pages C3-127-C3-129</w:t>
            </w:r>
          </w:p>
          <w:p w:rsidR="00322742" w:rsidRPr="0088545E" w:rsidRDefault="00322742" w:rsidP="00017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Sobolev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V.V., </w:t>
            </w: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Usherenko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S.M. (2006) Shock-wave initiation of nuclear transmutation of chemical elements // Journal De Physique. IV: </w:t>
            </w: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JPVolume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134, August 2006, Pages 977-982 8th International Conference on Mechanical </w:t>
            </w:r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and Physical </w:t>
            </w: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Behaviour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of Materials under </w:t>
            </w: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Dyanmic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Loading; Dijon; France; 11 September 2006 </w:t>
            </w:r>
            <w:r w:rsidRPr="00885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15 September 2006; </w:t>
            </w:r>
            <w:r w:rsidRPr="00885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68460</w:t>
            </w:r>
          </w:p>
          <w:p w:rsidR="00322742" w:rsidRPr="0088545E" w:rsidRDefault="00322742" w:rsidP="00017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Owsik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J., </w:t>
            </w: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Sobolev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V.V. (2008) Possible reasons of degradation of elements of space vehicle control-systems //  Advanced Materials </w:t>
            </w: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ResearchVolume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47-50 PART 2, 2008, Pages 1270-1273Multi-functional Materials and Structures - International Conference on Multifunctional Materials and Structures; Hong Kong, P.R.; China; 28 July 2008 </w:t>
            </w:r>
            <w:r w:rsidRPr="00885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31 July 2008; </w:t>
            </w:r>
            <w:r w:rsidRPr="00885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74080</w:t>
            </w:r>
          </w:p>
          <w:p w:rsidR="00322742" w:rsidRPr="0088545E" w:rsidRDefault="00322742" w:rsidP="00017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Sobolev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V.V. Synthesis of nanosized phases from an atomic carbon // Advanced Materials </w:t>
            </w: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ResearchVolume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123-125, 2010, Pages 791-7943rd International Conference on Multi-Functional Materials and Structures, MFMS 2010; </w:t>
            </w:r>
            <w:proofErr w:type="spellStart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Jeonju</w:t>
            </w:r>
            <w:proofErr w:type="spellEnd"/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 South Korea; 14 September 2010 </w:t>
            </w:r>
            <w:r w:rsidRPr="00885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18 September 2010; </w:t>
            </w:r>
            <w:r w:rsidRPr="00885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  <w:r w:rsidRPr="008854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83154; </w:t>
            </w:r>
            <w:r w:rsidRPr="0088545E">
              <w:rPr>
                <w:rFonts w:ascii="Times New Roman" w:hAnsi="Times New Roman"/>
                <w:bCs/>
                <w:color w:val="7F1418"/>
                <w:sz w:val="24"/>
                <w:szCs w:val="24"/>
                <w:u w:val="single"/>
                <w:shd w:val="clear" w:color="auto" w:fill="FFFFFF"/>
                <w:lang w:val="en-US"/>
              </w:rPr>
              <w:t>https://doi.org/10.4028/www.scientific.net/AMR.123-125.791</w:t>
            </w:r>
          </w:p>
          <w:p w:rsidR="00322742" w:rsidRPr="0088545E" w:rsidRDefault="00322742" w:rsidP="00017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8854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SoboleV</w:t>
            </w:r>
            <w:proofErr w:type="spellEnd"/>
            <w:r w:rsidRPr="008854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V.,</w:t>
            </w:r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N.V.</w:t>
            </w:r>
            <w:r w:rsidRPr="008854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(2018)</w:t>
            </w:r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Physical conditions of the ‘light’ core formation and thermonuclear heat source deep inside the </w:t>
            </w:r>
            <w:proofErr w:type="gram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earth  /</w:t>
            </w:r>
            <w:proofErr w:type="gram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Naukovyi Visnyk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Natsionalnoho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Hirnychoho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>Universytetu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2018 </w:t>
            </w:r>
            <w:r w:rsidRPr="0088545E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 xml:space="preserve"> №5, </w:t>
            </w:r>
            <w:r w:rsidRPr="0088545E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88545E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 xml:space="preserve">. 13-23.    </w:t>
            </w:r>
            <w:r w:rsidRPr="0088545E">
              <w:rPr>
                <w:rFonts w:ascii="Times New Roman" w:hAnsi="Times New Roman"/>
                <w:spacing w:val="4"/>
                <w:sz w:val="24"/>
                <w:szCs w:val="24"/>
                <w:u w:val="single"/>
                <w:lang w:val="en-US"/>
              </w:rPr>
              <w:t>D</w:t>
            </w:r>
            <w:r w:rsidRPr="0088545E">
              <w:rPr>
                <w:rFonts w:ascii="Times New Roman" w:hAnsi="Times New Roman"/>
                <w:sz w:val="24"/>
                <w:szCs w:val="24"/>
                <w:u w:val="single"/>
              </w:rPr>
              <w:t>OI: 10.29202/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u w:val="single"/>
              </w:rPr>
              <w:t>nvngu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u w:val="single"/>
              </w:rPr>
              <w:t>/2018-5/1</w:t>
            </w:r>
          </w:p>
          <w:p w:rsidR="00322742" w:rsidRPr="0088545E" w:rsidRDefault="004B18B8" w:rsidP="00017311">
            <w:pPr>
              <w:pStyle w:val="1"/>
              <w:keepNext w:val="0"/>
              <w:widowControl w:val="0"/>
              <w:spacing w:before="0" w:after="0" w:line="240" w:lineRule="auto"/>
              <w:ind w:left="0" w:firstLine="12"/>
              <w:jc w:val="both"/>
              <w:outlineLvl w:val="0"/>
              <w:rPr>
                <w:sz w:val="24"/>
                <w:szCs w:val="24"/>
                <w:lang w:val="en-US"/>
              </w:rPr>
            </w:pPr>
            <w:hyperlink r:id="rId12" w:anchor="!" w:history="1">
              <w:r w:rsidR="00322742" w:rsidRPr="0088545E">
                <w:rPr>
                  <w:rStyle w:val="text"/>
                  <w:caps w:val="0"/>
                  <w:sz w:val="24"/>
                  <w:szCs w:val="24"/>
                  <w:lang w:val="en-US"/>
                </w:rPr>
                <w:t xml:space="preserve">V. Sobolev, </w:t>
              </w:r>
            </w:hyperlink>
            <w:hyperlink r:id="rId13" w:anchor="!" w:history="1">
              <w:r w:rsidR="00322742" w:rsidRPr="0088545E">
                <w:rPr>
                  <w:rStyle w:val="text"/>
                  <w:caps w:val="0"/>
                  <w:sz w:val="24"/>
                  <w:szCs w:val="24"/>
                  <w:lang w:val="en-US"/>
                </w:rPr>
                <w:t>N.Bilan,</w:t>
              </w:r>
            </w:hyperlink>
            <w:r w:rsidR="00322742" w:rsidRPr="0088545E">
              <w:rPr>
                <w:sz w:val="24"/>
                <w:szCs w:val="24"/>
                <w:lang w:val="en-US"/>
              </w:rPr>
              <w:t xml:space="preserve"> </w:t>
            </w:r>
            <w:hyperlink r:id="rId14" w:anchor="!" w:history="1">
              <w:r w:rsidR="00322742" w:rsidRPr="0088545E">
                <w:rPr>
                  <w:rStyle w:val="text"/>
                  <w:caps w:val="0"/>
                  <w:sz w:val="24"/>
                  <w:szCs w:val="24"/>
                  <w:lang w:val="en-US"/>
                </w:rPr>
                <w:t>R.Dychkovskyi</w:t>
              </w:r>
            </w:hyperlink>
            <w:r w:rsidR="00322742" w:rsidRPr="0088545E">
              <w:rPr>
                <w:sz w:val="24"/>
                <w:szCs w:val="24"/>
                <w:lang w:val="en-US"/>
              </w:rPr>
              <w:t xml:space="preserve">, </w:t>
            </w:r>
            <w:hyperlink r:id="rId15" w:anchor="!" w:history="1">
              <w:r w:rsidR="00322742" w:rsidRPr="0088545E">
                <w:rPr>
                  <w:rStyle w:val="text"/>
                  <w:caps w:val="0"/>
                  <w:sz w:val="24"/>
                  <w:szCs w:val="24"/>
                  <w:lang w:val="en-US"/>
                </w:rPr>
                <w:t>E.Caseres Cabana,</w:t>
              </w:r>
            </w:hyperlink>
            <w:hyperlink r:id="rId16" w:anchor="!" w:history="1">
              <w:r w:rsidR="00322742" w:rsidRPr="0088545E">
                <w:rPr>
                  <w:rStyle w:val="text"/>
                  <w:caps w:val="0"/>
                  <w:sz w:val="24"/>
                  <w:szCs w:val="24"/>
                  <w:lang w:val="en-US"/>
                </w:rPr>
                <w:t xml:space="preserve"> A.Smolinski</w:t>
              </w:r>
            </w:hyperlink>
            <w:r w:rsidR="00322742" w:rsidRPr="0088545E">
              <w:rPr>
                <w:caps w:val="0"/>
                <w:sz w:val="24"/>
                <w:szCs w:val="24"/>
                <w:lang w:val="en-US"/>
              </w:rPr>
              <w:t xml:space="preserve"> (2020) </w:t>
            </w:r>
            <w:r w:rsidR="00322742" w:rsidRPr="0088545E">
              <w:rPr>
                <w:rStyle w:val="title-text"/>
                <w:caps w:val="0"/>
                <w:sz w:val="24"/>
                <w:szCs w:val="24"/>
                <w:lang w:val="en-US"/>
              </w:rPr>
              <w:t xml:space="preserve">Reasons for breaking of chemical bonds of gas molecules during movement of explosion products in cracks formed in rock mass // </w:t>
            </w:r>
            <w:r w:rsidR="00322742" w:rsidRPr="0088545E">
              <w:rPr>
                <w:sz w:val="24"/>
                <w:szCs w:val="24"/>
                <w:lang w:val="en-US"/>
              </w:rPr>
              <w:t>I</w:t>
            </w:r>
            <w:r w:rsidR="00322742" w:rsidRPr="0088545E">
              <w:rPr>
                <w:caps w:val="0"/>
                <w:sz w:val="24"/>
                <w:szCs w:val="24"/>
                <w:lang w:val="en-US"/>
              </w:rPr>
              <w:t>nternational</w:t>
            </w:r>
            <w:r w:rsidR="00322742" w:rsidRPr="0088545E">
              <w:rPr>
                <w:sz w:val="24"/>
                <w:szCs w:val="24"/>
                <w:lang w:val="en-US"/>
              </w:rPr>
              <w:t xml:space="preserve"> </w:t>
            </w:r>
            <w:r w:rsidR="00322742" w:rsidRPr="0088545E">
              <w:rPr>
                <w:caps w:val="0"/>
                <w:sz w:val="24"/>
                <w:szCs w:val="24"/>
                <w:lang w:val="en-US"/>
              </w:rPr>
              <w:t xml:space="preserve">journal of mining science and </w:t>
            </w:r>
            <w:proofErr w:type="spellStart"/>
            <w:r w:rsidR="00322742" w:rsidRPr="0088545E">
              <w:rPr>
                <w:caps w:val="0"/>
                <w:sz w:val="24"/>
                <w:szCs w:val="24"/>
                <w:lang w:val="en-US"/>
              </w:rPr>
              <w:t>technolog</w:t>
            </w:r>
            <w:r w:rsidR="00322742" w:rsidRPr="0088545E">
              <w:rPr>
                <w:sz w:val="24"/>
                <w:szCs w:val="24"/>
                <w:lang w:val="en-US"/>
              </w:rPr>
              <w:t>y</w:t>
            </w:r>
            <w:proofErr w:type="spellEnd"/>
            <w:r w:rsidR="00322742" w:rsidRPr="0088545E">
              <w:rPr>
                <w:sz w:val="24"/>
                <w:szCs w:val="24"/>
                <w:lang w:val="en-US"/>
              </w:rPr>
              <w:t xml:space="preserve">, </w:t>
            </w:r>
            <w:hyperlink r:id="rId17" w:tgtFrame="_blank" w:tooltip="Persistent link using digital object identifier" w:history="1">
              <w:r w:rsidR="00322742" w:rsidRPr="0088545E">
                <w:rPr>
                  <w:rStyle w:val="a4"/>
                  <w:color w:val="auto"/>
                  <w:sz w:val="24"/>
                  <w:szCs w:val="24"/>
                  <w:lang w:val="en-US"/>
                </w:rPr>
                <w:t>https://doi.org/10.1016/j.ijmst.2020.01.002</w:t>
              </w:r>
            </w:hyperlink>
          </w:p>
          <w:p w:rsidR="00322742" w:rsidRPr="0088545E" w:rsidRDefault="004B18B8" w:rsidP="00017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proofErr w:type="spellStart"/>
              <w:r w:rsidR="00322742" w:rsidRPr="0088545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Stefanovich</w:t>
              </w:r>
              <w:proofErr w:type="spellEnd"/>
            </w:hyperlink>
            <w:r w:rsidR="00322742"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L.I.</w:t>
            </w:r>
            <w:r w:rsidR="00322742" w:rsidRPr="008854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hyperlink r:id="rId19" w:history="1">
              <w:r w:rsidR="00322742" w:rsidRPr="0088545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Mazur</w:t>
              </w:r>
              <w:r w:rsidR="00322742" w:rsidRPr="0088545E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  <w:r w:rsidR="00322742" w:rsidRPr="0088545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O.Y.</w:t>
              </w:r>
            </w:hyperlink>
            <w:r w:rsidR="00322742" w:rsidRPr="008854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 </w:t>
            </w:r>
            <w:hyperlink r:id="rId20" w:history="1">
              <w:proofErr w:type="spellStart"/>
              <w:r w:rsidR="00322742" w:rsidRPr="0088545E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Sobolev</w:t>
              </w:r>
              <w:proofErr w:type="spellEnd"/>
            </w:hyperlink>
            <w:r w:rsidR="00322742"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V.V.</w:t>
            </w:r>
            <w:r w:rsidR="00322742" w:rsidRPr="008854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. (2019) </w:t>
            </w:r>
            <w:r w:rsidR="00322742" w:rsidRPr="0088545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Formation of regular domain structures in quenched ferroelectrics under the influence of an external high-frequency electric field</w:t>
            </w:r>
            <w:r w:rsidR="00322742" w:rsidRPr="0088545E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  <w:lang w:val="en-US"/>
              </w:rPr>
              <w:t xml:space="preserve">, </w:t>
            </w:r>
            <w:r w:rsidR="00322742" w:rsidRPr="0088545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Nanoscience &amp; Nanotechnology-Asia</w:t>
            </w:r>
            <w:r w:rsidR="00322742" w:rsidRPr="00885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– 2019. – V.9, №3. – </w:t>
            </w:r>
            <w:r w:rsidR="00322742" w:rsidRPr="00885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РР</w:t>
            </w:r>
            <w:r w:rsidR="00322742" w:rsidRPr="00885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322742" w:rsidRPr="00885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344 – 352.  </w:t>
            </w:r>
            <w:r w:rsidR="00322742" w:rsidRPr="0088545E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/>
              </w:rPr>
              <w:t>DOI</w:t>
            </w:r>
            <w:r w:rsidR="00322742" w:rsidRPr="00885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: </w:t>
            </w:r>
            <w:hyperlink r:id="rId21" w:tgtFrame="_blank" w:history="1">
              <w:r w:rsidR="00322742" w:rsidRPr="0088545E">
                <w:rPr>
                  <w:rStyle w:val="a4"/>
                  <w:rFonts w:ascii="Times New Roman" w:hAnsi="Times New Roman"/>
                  <w:color w:val="001A2D"/>
                  <w:sz w:val="24"/>
                  <w:szCs w:val="24"/>
                  <w:shd w:val="clear" w:color="auto" w:fill="FFFFFF"/>
                  <w:lang w:val="en-US"/>
                </w:rPr>
                <w:t>10.2174 / 2210681208666180626124705</w:t>
              </w:r>
            </w:hyperlink>
          </w:p>
          <w:p w:rsidR="00C4113C" w:rsidRPr="0088545E" w:rsidRDefault="00322742" w:rsidP="00E17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 xml:space="preserve">Rudakov D., </w:t>
            </w:r>
            <w:proofErr w:type="spellStart"/>
            <w:r w:rsidRPr="0088545E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>Sobolev</w:t>
            </w:r>
            <w:proofErr w:type="spellEnd"/>
            <w:r w:rsidRPr="0088545E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 xml:space="preserve"> V. </w:t>
            </w:r>
            <w:r w:rsidRPr="008854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8854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Mathematical Model of Gas Flow during Coal Outburst Initiation </w:t>
            </w:r>
            <w:r w:rsidRPr="0088545E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 xml:space="preserve"> // </w:t>
            </w:r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International Journal of Mining Science and Technology, Available online 7 March 2019, </w:t>
            </w:r>
            <w:r w:rsidRPr="0088545E">
              <w:rPr>
                <w:rFonts w:ascii="Times New Roman" w:hAnsi="Times New Roman"/>
                <w:sz w:val="24"/>
                <w:szCs w:val="24"/>
              </w:rPr>
              <w:t>р</w:t>
            </w:r>
            <w:r w:rsidRPr="00885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791-796 </w:t>
            </w:r>
            <w:hyperlink r:id="rId22" w:history="1">
              <w:r w:rsidRPr="008854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https://doi.org/10.1016/j.ijmst.2019.02.002</w:t>
              </w:r>
            </w:hyperlink>
          </w:p>
        </w:tc>
      </w:tr>
      <w:tr w:rsidR="00073737" w:rsidRPr="00073737" w:rsidTr="00193631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7" w:rsidRDefault="00073737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Сдвижкова Олена Олександрівна </w:t>
            </w:r>
          </w:p>
          <w:p w:rsidR="00073737" w:rsidRPr="0088545E" w:rsidRDefault="00073737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73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https://vm.nmu.org.ua/staff.html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7" w:rsidRPr="0088545E" w:rsidRDefault="00073737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Д.т.н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7" w:rsidRPr="0088545E" w:rsidRDefault="00073737" w:rsidP="003227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Моделювання геомеханічних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процесів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складноструктурних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середовищах. Стохастичні моделі в геомеханікі.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B8" w:rsidRPr="004B18B8" w:rsidRDefault="004B18B8" w:rsidP="004B18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8B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1.</w:t>
            </w:r>
            <w:r w:rsidRPr="004B18B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Scientific bulletin of National Mining University (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Naukovyi Visnyk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</w:t>
            </w:r>
            <w:bookmarkStart w:id="0" w:name="_GoBack"/>
            <w:bookmarkEnd w:id="0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atsionalnoho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Hirnychoho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Universytetu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)</w:t>
            </w:r>
            <w:r w:rsidRPr="004B18B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No </w:t>
            </w: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, 20</w:t>
            </w: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, pp.</w:t>
            </w:r>
            <w:r w:rsidRPr="004B18B8">
              <w:rPr>
                <w:rFonts w:ascii="Times New Roman" w:hAnsi="Times New Roman"/>
                <w:color w:val="323232"/>
                <w:sz w:val="24"/>
                <w:szCs w:val="24"/>
                <w:lang w:val="en-US"/>
              </w:rPr>
              <w:t xml:space="preserve"> 53-58</w:t>
            </w:r>
            <w:r w:rsidRPr="004B18B8">
              <w:rPr>
                <w:rFonts w:ascii="Times New Roman" w:hAnsi="Times New Roman"/>
                <w:color w:val="323232"/>
                <w:sz w:val="24"/>
                <w:szCs w:val="24"/>
                <w:lang w:val="uk-UA"/>
              </w:rPr>
              <w:t xml:space="preserve">/ </w:t>
            </w:r>
            <w:hyperlink r:id="rId23" w:tooltip="Показать сведения об авторе" w:history="1">
              <w:r w:rsidRPr="004B18B8">
                <w:rPr>
                  <w:rStyle w:val="a4"/>
                  <w:rFonts w:ascii="Times New Roman" w:hAnsi="Times New Roman"/>
                  <w:color w:val="323232"/>
                  <w:sz w:val="24"/>
                  <w:szCs w:val="24"/>
                  <w:shd w:val="clear" w:color="auto" w:fill="FFFFFF"/>
                  <w:lang w:val="en-US"/>
                </w:rPr>
                <w:t>Imansakipova, B.B.</w:t>
              </w:r>
            </w:hyperlink>
            <w:r w:rsidRPr="004B18B8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, </w:t>
            </w:r>
            <w:hyperlink r:id="rId24" w:tooltip="Показать сведения об авторе" w:history="1">
              <w:r w:rsidRPr="004B18B8">
                <w:rPr>
                  <w:rStyle w:val="a4"/>
                  <w:rFonts w:ascii="Times New Roman" w:hAnsi="Times New Roman"/>
                  <w:color w:val="323232"/>
                  <w:sz w:val="24"/>
                  <w:szCs w:val="24"/>
                  <w:shd w:val="clear" w:color="auto" w:fill="FFFFFF"/>
                  <w:lang w:val="en-US"/>
                </w:rPr>
                <w:t>Sdvyzhkova, O.O.</w:t>
              </w:r>
            </w:hyperlink>
            <w:r w:rsidRPr="004B18B8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, </w:t>
            </w:r>
            <w:hyperlink r:id="rId25" w:tooltip="Показать сведения об авторе" w:history="1">
              <w:r w:rsidRPr="004B18B8">
                <w:rPr>
                  <w:rStyle w:val="a4"/>
                  <w:rFonts w:ascii="Times New Roman" w:hAnsi="Times New Roman"/>
                  <w:color w:val="323232"/>
                  <w:sz w:val="24"/>
                  <w:szCs w:val="24"/>
                  <w:shd w:val="clear" w:color="auto" w:fill="FFFFFF"/>
                  <w:lang w:val="en-US"/>
                </w:rPr>
                <w:t>Aitkazinova, S.K.</w:t>
              </w:r>
            </w:hyperlink>
            <w:r w:rsidRPr="004B18B8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, </w:t>
            </w:r>
            <w:hyperlink r:id="rId26" w:tooltip="Показать сведения об авторе" w:history="1">
              <w:r w:rsidRPr="004B18B8">
                <w:rPr>
                  <w:rStyle w:val="a4"/>
                  <w:rFonts w:ascii="Times New Roman" w:hAnsi="Times New Roman"/>
                  <w:color w:val="323232"/>
                  <w:sz w:val="24"/>
                  <w:szCs w:val="24"/>
                  <w:shd w:val="clear" w:color="auto" w:fill="FFFFFF"/>
                  <w:lang w:val="en-US"/>
                </w:rPr>
                <w:t>Isabayev, K.Z.</w:t>
              </w:r>
            </w:hyperlink>
            <w:r w:rsidRPr="004B18B8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, </w:t>
            </w:r>
            <w:hyperlink r:id="rId27" w:tooltip="Показать сведения об авторе" w:history="1">
              <w:r w:rsidRPr="004B18B8">
                <w:rPr>
                  <w:rStyle w:val="a4"/>
                  <w:rFonts w:ascii="Times New Roman" w:hAnsi="Times New Roman"/>
                  <w:color w:val="323232"/>
                  <w:sz w:val="24"/>
                  <w:szCs w:val="24"/>
                  <w:shd w:val="clear" w:color="auto" w:fill="FFFFFF"/>
                  <w:lang w:val="en-US"/>
                </w:rPr>
                <w:t>Shakieva, G.</w:t>
              </w:r>
            </w:hyperlink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combined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method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assessing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risk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factors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underground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construction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28" w:history="1"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https://doi.org/10.33271/nvngu/2020-4/005</w:t>
              </w:r>
            </w:hyperlink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B18B8" w:rsidRPr="004B18B8" w:rsidRDefault="004B18B8" w:rsidP="004B18B8">
            <w:pPr>
              <w:pStyle w:val="5"/>
              <w:shd w:val="clear" w:color="auto" w:fill="FFFFFF"/>
              <w:spacing w:before="0"/>
              <w:outlineLvl w:val="4"/>
              <w:rPr>
                <w:rFonts w:ascii="Times New Roman" w:hAnsi="Times New Roman" w:cs="Times New Roman"/>
                <w:color w:val="2E2E2E"/>
                <w:sz w:val="24"/>
                <w:szCs w:val="24"/>
                <w:lang w:val="en-US"/>
              </w:rPr>
            </w:pPr>
            <w:r w:rsidRPr="004B18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  <w:r w:rsidRPr="004B18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Scientific bulletin of National Mining University </w:t>
            </w:r>
            <w:r w:rsidRPr="004B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(</w:t>
            </w:r>
            <w:r w:rsidRPr="004B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Naukovyi Visnyk </w:t>
            </w:r>
            <w:proofErr w:type="spellStart"/>
            <w:r w:rsidRPr="004B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Natsionalnoho</w:t>
            </w:r>
            <w:proofErr w:type="spellEnd"/>
            <w:r w:rsidRPr="004B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B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Hirnychoho</w:t>
            </w:r>
            <w:proofErr w:type="spellEnd"/>
            <w:r w:rsidRPr="004B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B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Universytetu</w:t>
            </w:r>
            <w:proofErr w:type="spellEnd"/>
            <w:r w:rsidRPr="004B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)</w:t>
            </w:r>
            <w:r w:rsidRPr="004B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 No </w:t>
            </w:r>
            <w:r w:rsidRPr="004B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4B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20</w:t>
            </w:r>
            <w:r w:rsidRPr="004B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Pr="004B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pp. 24</w:t>
            </w:r>
            <w:r w:rsidRPr="004B18B8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-29</w:t>
            </w:r>
            <w:r w:rsidRPr="004B18B8">
              <w:rPr>
                <w:rFonts w:ascii="Times New Roman" w:hAnsi="Times New Roman" w:cs="Times New Roman"/>
                <w:color w:val="323232"/>
                <w:sz w:val="24"/>
                <w:szCs w:val="24"/>
                <w:lang w:val="uk-UA"/>
              </w:rPr>
              <w:t xml:space="preserve">/ </w:t>
            </w:r>
            <w:hyperlink r:id="rId29" w:tooltip="Показать сведения об авторе" w:history="1">
              <w:proofErr w:type="spellStart"/>
              <w:r w:rsidRPr="004B18B8">
                <w:rPr>
                  <w:rStyle w:val="a4"/>
                  <w:rFonts w:ascii="Times New Roman" w:hAnsi="Times New Roman" w:cs="Times New Roman"/>
                  <w:color w:val="323232"/>
                  <w:sz w:val="24"/>
                  <w:szCs w:val="24"/>
                  <w:shd w:val="clear" w:color="auto" w:fill="FFFFFF"/>
                  <w:lang w:val="en-US"/>
                </w:rPr>
                <w:t>Prykhodchenko</w:t>
              </w:r>
              <w:proofErr w:type="spellEnd"/>
              <w:r w:rsidRPr="004B18B8">
                <w:rPr>
                  <w:rStyle w:val="a4"/>
                  <w:rFonts w:ascii="Times New Roman" w:hAnsi="Times New Roman" w:cs="Times New Roman"/>
                  <w:color w:val="323232"/>
                  <w:sz w:val="24"/>
                  <w:szCs w:val="24"/>
                  <w:shd w:val="clear" w:color="auto" w:fill="FFFFFF"/>
                  <w:lang w:val="en-US"/>
                </w:rPr>
                <w:t>, V.F.</w:t>
              </w:r>
            </w:hyperlink>
            <w:r w:rsidRPr="004B18B8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, </w:t>
            </w:r>
            <w:proofErr w:type="spellStart"/>
            <w:r w:rsidRPr="004B18B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B1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"https://www.scopus.com/authid/detail.uri?origin=AuthorProfile&amp;authorId=57219008256&amp;zone=" \o "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</w:rPr>
              <w:instrText>Показать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</w:rPr>
              <w:instrText>сведения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</w:rPr>
              <w:instrText>об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</w:rPr>
              <w:instrText>авторе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B18B8">
              <w:rPr>
                <w:rStyle w:val="a4"/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Shashenko</w:t>
            </w:r>
            <w:proofErr w:type="spellEnd"/>
            <w:r w:rsidRPr="004B18B8">
              <w:rPr>
                <w:rStyle w:val="a4"/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, O.M.</w:t>
            </w:r>
            <w:r w:rsidRPr="004B18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B18B8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, </w:t>
            </w:r>
            <w:proofErr w:type="spellStart"/>
            <w:r w:rsidRPr="004B18B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B1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"https://www.scopus.com/authid/detail.uri?origin=AuthorProfile&amp;authorId=55195700400&amp;zone=" \o "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</w:rPr>
              <w:instrText>Показать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</w:rPr>
              <w:instrText>сведения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</w:rPr>
              <w:instrText>об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</w:rPr>
              <w:instrText>авторе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B18B8">
              <w:rPr>
                <w:rStyle w:val="a4"/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Sdvyzhkova</w:t>
            </w:r>
            <w:proofErr w:type="spellEnd"/>
            <w:r w:rsidRPr="004B18B8">
              <w:rPr>
                <w:rStyle w:val="a4"/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, O.O.</w:t>
            </w:r>
            <w:r w:rsidRPr="004B18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B18B8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, </w:t>
            </w:r>
            <w:proofErr w:type="spellStart"/>
            <w:r w:rsidRPr="004B18B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B1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"https://www.scopus.com/authid/detail.uri?origin=AuthorProfile&amp;authorId=50961576700&amp;zone=" \o "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</w:rPr>
              <w:instrText>Показать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</w:rPr>
              <w:instrText>сведения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</w:rPr>
              <w:instrText>об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</w:rPr>
              <w:instrText>авторе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 w:rsidRPr="004B18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B18B8">
              <w:rPr>
                <w:rStyle w:val="a4"/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Prykhodchenko</w:t>
            </w:r>
            <w:proofErr w:type="spellEnd"/>
            <w:r w:rsidRPr="004B18B8">
              <w:rPr>
                <w:rStyle w:val="a4"/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, O.V.</w:t>
            </w:r>
            <w:r w:rsidRPr="004B18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B18B8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, </w:t>
            </w:r>
            <w:hyperlink r:id="rId30" w:tooltip="Показать сведения об авторе" w:history="1">
              <w:r w:rsidRPr="004B18B8">
                <w:rPr>
                  <w:rStyle w:val="a4"/>
                  <w:rFonts w:ascii="Times New Roman" w:hAnsi="Times New Roman" w:cs="Times New Roman"/>
                  <w:color w:val="323232"/>
                  <w:sz w:val="24"/>
                  <w:szCs w:val="24"/>
                  <w:shd w:val="clear" w:color="auto" w:fill="FFFFFF"/>
                  <w:lang w:val="en-US"/>
                </w:rPr>
                <w:t>Pilyugin, V.I.</w:t>
              </w:r>
            </w:hyperlink>
            <w:r w:rsidRPr="004B1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1" w:tooltip="Показать сведения о документе" w:history="1">
              <w:r w:rsidRPr="004B18B8">
                <w:rPr>
                  <w:rStyle w:val="a4"/>
                  <w:rFonts w:ascii="Times New Roman" w:hAnsi="Times New Roman" w:cs="Times New Roman"/>
                  <w:color w:val="2E2E2E"/>
                  <w:sz w:val="24"/>
                  <w:szCs w:val="24"/>
                  <w:lang w:val="en-US"/>
                </w:rPr>
                <w:t>Predictability of a small-amplitude disturbance of coal seams in Western Donbas</w:t>
              </w:r>
            </w:hyperlink>
          </w:p>
          <w:p w:rsidR="004B18B8" w:rsidRPr="004B18B8" w:rsidRDefault="004B18B8" w:rsidP="004B18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https://www.scopus.com/record/display.uri?eid=2-s2.0-85091009497&amp;origin=resultslist&amp;sort=plf-f&amp;src=s&amp;sid=0c2bffc49b128d06a4c4b3844ca67f93&amp;sot=autdocs&amp;sdt=autdocs&amp;sl=18&amp;s=AU-ID%2855195700400%29&amp;relpos=1&amp;citeCnt=0&amp;searchTerm=</w:t>
            </w:r>
          </w:p>
          <w:p w:rsidR="004B18B8" w:rsidRPr="004B18B8" w:rsidRDefault="004B18B8" w:rsidP="004B18B8">
            <w:pP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2" w:tooltip="Перейти на страницу информации об этом источнике" w:history="1">
              <w:r w:rsidRPr="004B18B8">
                <w:rPr>
                  <w:rStyle w:val="anchortext"/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Mining of Mineral Deposits</w:t>
              </w:r>
            </w:hyperlink>
            <w:r w:rsidRPr="004B18B8">
              <w:rPr>
                <w:rStyle w:val="list-group-item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Volume 13, Issue 4, 2019, Pages 72-83</w:t>
            </w:r>
            <w:r w:rsidRPr="004B18B8">
              <w:rPr>
                <w:rStyle w:val="list-group-item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Pr="004B18B8">
              <w:rPr>
                <w:rStyle w:val="list-group-item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4B18B8">
              <w:rPr>
                <w:rStyle w:val="a4"/>
                <w:rFonts w:ascii="Times New Roman" w:eastAsia="TimesNew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Babets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, D,</w:t>
            </w:r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hyperlink r:id="rId33" w:tooltip="Показать сведения об авторе" w:history="1">
              <w:r w:rsidRPr="004B18B8">
                <w:rPr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Sdvyzhkova, O.</w:t>
              </w:r>
            </w:hyperlink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Pr="004B18B8">
              <w:rPr>
                <w:rFonts w:ascii="Times New Roman" w:eastAsiaTheme="minorHAnsi" w:hAnsi="Times New Roman"/>
                <w:sz w:val="24"/>
                <w:szCs w:val="24"/>
              </w:rPr>
              <w:fldChar w:fldCharType="begin"/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"https://www.scopus.com/authid/detail.uri?authorId=6508019486&amp;amp;eid=2-s2.0-85076373299" \o "</w:instrText>
            </w:r>
            <w:r w:rsidRPr="004B18B8">
              <w:rPr>
                <w:rFonts w:ascii="Times New Roman" w:hAnsi="Times New Roman"/>
                <w:sz w:val="24"/>
                <w:szCs w:val="24"/>
              </w:rPr>
              <w:instrText>Показать</w:instrTex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</w:instrText>
            </w:r>
            <w:r w:rsidRPr="004B18B8">
              <w:rPr>
                <w:rFonts w:ascii="Times New Roman" w:hAnsi="Times New Roman"/>
                <w:sz w:val="24"/>
                <w:szCs w:val="24"/>
              </w:rPr>
              <w:instrText>сведения</w:instrTex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</w:instrText>
            </w:r>
            <w:r w:rsidRPr="004B18B8">
              <w:rPr>
                <w:rFonts w:ascii="Times New Roman" w:hAnsi="Times New Roman"/>
                <w:sz w:val="24"/>
                <w:szCs w:val="24"/>
              </w:rPr>
              <w:instrText>об</w:instrTex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</w:instrText>
            </w:r>
            <w:r w:rsidRPr="004B18B8">
              <w:rPr>
                <w:rFonts w:ascii="Times New Roman" w:hAnsi="Times New Roman"/>
                <w:sz w:val="24"/>
                <w:szCs w:val="24"/>
              </w:rPr>
              <w:instrText>авторе</w:instrTex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" </w:instrText>
            </w:r>
            <w:r w:rsidRPr="004B18B8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Shashenko, O.</w:t>
            </w:r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fldChar w:fldCharType="end"/>
            </w:r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 </w:t>
            </w:r>
            <w:hyperlink r:id="rId34" w:tooltip="Показать сведения об авторе" w:history="1">
              <w:r w:rsidRPr="004B18B8">
                <w:rPr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Kravchenko, K.</w:t>
              </w:r>
            </w:hyperlink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 </w:t>
            </w:r>
            <w:hyperlink r:id="rId35" w:tooltip="Показать сведения об авторе" w:history="1">
              <w:r w:rsidRPr="004B18B8">
                <w:rPr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Cabana, E.C.</w:t>
              </w:r>
            </w:hyperlink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(2019),</w:t>
            </w:r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Implementation of probabilistic approach to rock mass strength estimation while excavating through fault zones </w:t>
            </w:r>
            <w:hyperlink r:id="rId36" w:history="1">
              <w:r w:rsidRPr="004B18B8">
                <w:rPr>
                  <w:rStyle w:val="a4"/>
                  <w:rFonts w:ascii="Times New Roman" w:eastAsia="TimesNewRoman" w:hAnsi="Times New Roman"/>
                  <w:color w:val="000000" w:themeColor="text1"/>
                  <w:sz w:val="24"/>
                  <w:szCs w:val="24"/>
                  <w:lang w:val="uk-UA"/>
                </w:rPr>
                <w:t>https://doi.org/10.33271/mining13.04.072</w:t>
              </w:r>
            </w:hyperlink>
          </w:p>
          <w:p w:rsidR="004B18B8" w:rsidRPr="004B18B8" w:rsidRDefault="004B18B8" w:rsidP="004B18B8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4B18B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4B18B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.Scientific bulletin of National Mining University (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Naukovyi Visnyk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Natsionalnoho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Hirnychoho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Universytetu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)</w:t>
            </w:r>
            <w:r w:rsidRPr="004B18B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No 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4 (160), 2017, pp.13-18 /</w:t>
            </w:r>
            <w:r w:rsidRPr="004B18B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Sdvyzhkova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, O.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, Golovko, Y., 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Klymenko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, D.</w:t>
            </w:r>
            <w:r w:rsidRPr="004B18B8">
              <w:rPr>
                <w:rStyle w:val="previewtxt"/>
                <w:rFonts w:ascii="Times New Roman" w:hAnsi="Times New Roman"/>
                <w:color w:val="50505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Effect of harmonic oscillations on a crack initiation in the rock mass. </w:t>
            </w:r>
            <w:hyperlink r:id="rId37" w:history="1"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http://www.nvngu.in.ua/index.php/ru/arkhiv-zhurnala/po-vypuskam/1475-2017/soderzhanie-4-2017/razrabotka-mestorozhdenij-poleznykh-iskopaemykh/4104</w:t>
              </w:r>
            </w:hyperlink>
          </w:p>
          <w:p w:rsidR="004B18B8" w:rsidRPr="004B18B8" w:rsidRDefault="004B18B8" w:rsidP="004B18B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.Mining of Mineral Deposits </w:t>
            </w:r>
            <w:r w:rsidRPr="004B18B8">
              <w:rPr>
                <w:rStyle w:val="list-group-item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Volume 10, 2016, Pages 72-77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/ O.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Sdvyzhkova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Yu. Golovko, M.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Dubytska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D.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Klymenko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4B18B8">
              <w:rPr>
                <w:rStyle w:val="list-group-item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Studying a crack initiation in terms of elastic oscillations in stress strain rock mass </w:t>
            </w:r>
            <w:hyperlink r:id="rId38" w:history="1"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 https://doi.org/10.15407/mining10.02.072 </w:t>
              </w:r>
            </w:hyperlink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·</w:t>
            </w:r>
          </w:p>
          <w:p w:rsidR="004B18B8" w:rsidRPr="004B18B8" w:rsidRDefault="004B18B8" w:rsidP="004B18B8">
            <w:pPr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B18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Pr="004B18B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Scientific bulletin of National Mining </w:t>
            </w:r>
            <w:proofErr w:type="gramStart"/>
            <w:r w:rsidRPr="004B18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University</w:t>
            </w:r>
            <w:r w:rsidRPr="004B18B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gram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Naukovyi Visnyk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Natsionalnoho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Hirnychoho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Universytetu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)</w:t>
            </w:r>
            <w:r w:rsidRPr="004B18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No 2, 2017, P: 58 – 64./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Babets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D.V.,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Sdvyzhkova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О.О., Larionov, M.H.,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Tereshchuk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R.M., Estimation of rock </w:t>
            </w:r>
            <w:r w:rsidRPr="004B18B8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mass stability based on probability approach and rating systems. </w:t>
            </w:r>
            <w:hyperlink r:id="rId39" w:history="1"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http://www.nvngu.in.ua/images/jdownloads/fileimages/pdf.png</w:t>
              </w:r>
            </w:hyperlink>
          </w:p>
          <w:p w:rsidR="004B18B8" w:rsidRPr="004B18B8" w:rsidRDefault="004B18B8" w:rsidP="004B18B8">
            <w:pPr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Studia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geotechnika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mechanika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vol 38(№1), 2016, p.91-99 / </w:t>
            </w:r>
            <w:proofErr w:type="spellStart"/>
            <w:proofErr w:type="gram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O.Sdvyzhkova</w:t>
            </w:r>
            <w:proofErr w:type="spellEnd"/>
            <w:proofErr w:type="gramEnd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Patynska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. Effect of increasing mining</w:t>
            </w: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rate on longwall coal mining - Western Donbass case study </w:t>
            </w:r>
            <w:hyperlink r:id="rId40" w:history="1"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https://doi.org/10.1515/sgem-2016-0010</w:t>
              </w:r>
            </w:hyperlink>
            <w:bookmarkStart w:id="1" w:name="_Hlk44346582"/>
          </w:p>
          <w:bookmarkEnd w:id="1"/>
          <w:p w:rsidR="004B18B8" w:rsidRPr="004B18B8" w:rsidRDefault="004B18B8" w:rsidP="004B18B8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18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Pr="004B18B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6th International Conference Geoinformatics - Theoretical and Applied Aspects, 2017  /</w:t>
            </w:r>
            <w:proofErr w:type="spellStart"/>
            <w:r w:rsidRPr="004B18B8">
              <w:rPr>
                <w:rStyle w:val="previewtxt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Sdvyzhkova</w:t>
            </w:r>
            <w:proofErr w:type="spellEnd"/>
            <w:r w:rsidRPr="004B18B8">
              <w:rPr>
                <w:rStyle w:val="previewtxt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 O.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4B18B8">
              <w:rPr>
                <w:rStyle w:val="previewtxt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Golovko, Y.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proofErr w:type="spellStart"/>
            <w:r w:rsidRPr="004B18B8">
              <w:rPr>
                <w:rStyle w:val="previewtxt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Klymenko</w:t>
            </w:r>
            <w:proofErr w:type="spellEnd"/>
            <w:r w:rsidRPr="004B18B8">
              <w:rPr>
                <w:rStyle w:val="previewtxt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D. 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Theoretical substantiation of the rock outburst criterion in terms of amplitude-frequency characteristics of an acoustic signal  </w:t>
            </w:r>
            <w:r w:rsidRPr="004B18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DOI: </w:t>
            </w:r>
            <w:hyperlink r:id="rId41" w:history="1">
              <w:r w:rsidRPr="004B18B8">
                <w:rPr>
                  <w:rStyle w:val="a4"/>
                  <w:rFonts w:ascii="Times New Roman" w:hAnsi="Times New Roman"/>
                  <w:color w:val="007398"/>
                  <w:sz w:val="24"/>
                  <w:szCs w:val="24"/>
                  <w:shd w:val="clear" w:color="auto" w:fill="FFFFFF"/>
                  <w:lang w:val="en-US"/>
                </w:rPr>
                <w:t>10.3997/2214-4609.201701822</w:t>
              </w:r>
            </w:hyperlink>
          </w:p>
          <w:p w:rsidR="004B18B8" w:rsidRPr="004B18B8" w:rsidRDefault="004B18B8" w:rsidP="004B18B8">
            <w:pPr>
              <w:rPr>
                <w:rFonts w:ascii="Times New Roman" w:hAnsi="Times New Roman"/>
                <w:sz w:val="24"/>
                <w:szCs w:val="24"/>
              </w:rPr>
            </w:pP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Scientific bulletin of National Mining </w:t>
            </w:r>
            <w:proofErr w:type="gram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 w:rsidRPr="004B18B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gram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Naukovyi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Visnyk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Natsionalnoho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Hirnychoho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Universytetu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, No. 2,</w:t>
            </w: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, p.34–42.</w:t>
            </w: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Sdvyzhkova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О.О.,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Babets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Kravchenko</w:t>
            </w: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Smirnov</w:t>
            </w: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.,.</w:t>
            </w:r>
            <w:proofErr w:type="gramEnd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Determining the displacements of rock mass nearby the dismantling chamber under effect of plow longwall. </w:t>
            </w:r>
            <w:hyperlink r:id="rId42" w:history="1"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nvngu</w:t>
              </w:r>
              <w:proofErr w:type="spellEnd"/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index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en</w:t>
              </w:r>
              <w:proofErr w:type="spellEnd"/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archive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on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the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issues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/1213-2016/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contents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no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-2-2016/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geotechnical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and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mining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mechanical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engineering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machine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building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/3392-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determination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of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the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displacement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of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rock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mass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nearby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the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dismantling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chamber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under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effect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of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plow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longwall</w:t>
              </w:r>
            </w:hyperlink>
          </w:p>
          <w:p w:rsidR="004B18B8" w:rsidRPr="004B18B8" w:rsidRDefault="004B18B8" w:rsidP="004B18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Scientific bulletin of National Mining University</w:t>
            </w:r>
            <w:r w:rsidRPr="004B18B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Naukovyi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Visnyk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Natsionalnoho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Hirnychoho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Universytetu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2016 ,  №1 - </w:t>
            </w:r>
            <w:r w:rsidRPr="004B18B8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.31-35.Prykhodchenko, V.F.,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Sdvyzhkova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O.O.,Khomenko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, N.V.,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Tykhonenko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, V.V.</w:t>
            </w: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Effect of time-transgressive faults upon methane distribution within coal seams   </w:t>
            </w:r>
          </w:p>
          <w:p w:rsidR="004B18B8" w:rsidRPr="004B18B8" w:rsidRDefault="004B18B8" w:rsidP="004B18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43" w:history="1"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http://www.nvngu.in.ua/index.php/ru/arkhiv-zhurnala/po-vypuskam/1187-2016/soderzhanie-1-2016/geologiya/3340-vliyanie-razryvov-raznogo-vremeni-zalozheniya-na-raspredelenie-metana-v-ugolnykh-plastakh</w:t>
              </w:r>
            </w:hyperlink>
          </w:p>
          <w:p w:rsidR="004B18B8" w:rsidRPr="004B18B8" w:rsidRDefault="004B18B8" w:rsidP="004B18B8">
            <w:pPr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Scientific bulletin of National Mining </w:t>
            </w:r>
            <w:proofErr w:type="gram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 w:rsidRPr="004B18B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gram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Naukovyi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Visnyk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Natsionalnoho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Hirnychoho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Universytetu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4B18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2015.– № 2. – P. 61 – 66.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4B18B8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B18B8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B18B8">
              <w:rPr>
                <w:rFonts w:ascii="Times New Roman" w:hAnsi="Times New Roman"/>
                <w:sz w:val="24"/>
                <w:szCs w:val="24"/>
              </w:rPr>
              <w:t>Шашенко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8B8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B18B8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B18B8">
              <w:rPr>
                <w:rFonts w:ascii="Times New Roman" w:hAnsi="Times New Roman"/>
                <w:sz w:val="24"/>
                <w:szCs w:val="24"/>
              </w:rPr>
              <w:t>Журавлев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8B8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4B18B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  <w:r w:rsidRPr="004B18B8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4B18B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. </w:t>
            </w:r>
            <w:r w:rsidRPr="004B18B8">
              <w:rPr>
                <w:rFonts w:ascii="Times New Roman" w:hAnsi="Times New Roman"/>
                <w:sz w:val="24"/>
                <w:szCs w:val="24"/>
                <w:u w:val="single"/>
              </w:rPr>
              <w:t>Сдвижкова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18B8">
              <w:rPr>
                <w:rFonts w:ascii="Times New Roman" w:hAnsi="Times New Roman"/>
                <w:sz w:val="24"/>
                <w:szCs w:val="24"/>
              </w:rPr>
              <w:t>М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B18B8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</w:rPr>
              <w:t>Дубицкая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B18B8">
              <w:rPr>
                <w:rFonts w:ascii="Times New Roman" w:hAnsi="Times New Roman"/>
                <w:sz w:val="24"/>
                <w:szCs w:val="24"/>
              </w:rPr>
              <w:t xml:space="preserve">Прогноз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</w:rPr>
              <w:t>дизъюнктивов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</w:rPr>
              <w:t xml:space="preserve"> на основе математической интерпретации фазовых характеристик акустических сигналов</w:t>
            </w:r>
            <w:r w:rsidRPr="004B18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B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4" w:history="1"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http://www.irbis-</w:t>
              </w:r>
              <w:r w:rsidRPr="004B18B8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nbuv.gov.ua/cgi-bin/irbis_nbuv/cgiirbis_64.exe?I21DBN=LINK&amp;P21DBN=UJRN&amp;Z21ID=&amp;S21REF=10&amp;S21CNR=20&amp;S21STN=1&amp;S21FMT=ASP_meta&amp;C21COM=S&amp;2_S21P03=FILA=&amp;2_S21STR=Nvngu_2015_2_11</w:t>
              </w:r>
            </w:hyperlink>
          </w:p>
          <w:p w:rsidR="004B18B8" w:rsidRPr="004B18B8" w:rsidRDefault="004B18B8" w:rsidP="004B18B8">
            <w:pPr>
              <w:rPr>
                <w:rStyle w:val="list-group-item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 </w:t>
            </w:r>
            <w:r w:rsidRPr="004B18B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"https://www.scopus.com/record/display.uri?eid=2-s2.0-85053646540&amp;origin=recordpage" </w:instrText>
            </w:r>
            <w:r w:rsidRPr="004B18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18B8">
              <w:rPr>
                <w:rStyle w:val="anchortext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New Developments in Mining Engineering 2015: Theoretical and Practical Solutions of Mineral Resources Mining</w:t>
            </w:r>
            <w:r w:rsidRPr="004B18B8">
              <w:rPr>
                <w:rStyle w:val="anchortext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fldChar w:fldCharType="end"/>
            </w:r>
            <w:r w:rsidRPr="004B18B8">
              <w:rPr>
                <w:rStyle w:val="list-group-item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,1 January 2015, Pages 299-300 /</w:t>
            </w:r>
            <w:r w:rsidRPr="004B18B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O.Sdvyzhkova</w:t>
            </w:r>
            <w:proofErr w:type="spellEnd"/>
            <w:proofErr w:type="gramEnd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Gapeiev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Tykhonenko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.Stochastic model of rock mass strength in terms of random distance between joints </w:t>
            </w:r>
            <w:r w:rsidRPr="004B18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https://www.taylorfrancis.com/books/e/9780429225758/chapters/10.1201/b19901-53</w:t>
            </w:r>
          </w:p>
          <w:p w:rsidR="004B18B8" w:rsidRPr="004B18B8" w:rsidRDefault="004B18B8" w:rsidP="004B18B8">
            <w:pP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uk-UA"/>
              </w:rPr>
            </w:pPr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45" w:history="1">
              <w:r w:rsidRPr="004B18B8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val="en-US" w:eastAsia="uk-UA"/>
                </w:rPr>
                <w:t>Progressive Technologies of Coal, Coalbed Methane, and Ores Mining</w:t>
              </w:r>
            </w:hyperlink>
            <w:r w:rsidRPr="004B18B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uk-UA"/>
              </w:rPr>
              <w:t xml:space="preserve">, 1 January 2014, Pages 511-516 / </w:t>
            </w:r>
            <w:hyperlink r:id="rId46" w:tooltip="Show Author Details" w:history="1">
              <w:r w:rsidRPr="004B18B8">
                <w:rPr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Ulanova, N.</w:t>
              </w:r>
            </w:hyperlink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Sdvyzhkova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</w:t>
            </w:r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, </w:t>
            </w:r>
            <w:hyperlink r:id="rId47" w:tooltip="Show Author Details" w:history="1">
              <w:proofErr w:type="spellStart"/>
              <w:r w:rsidRPr="004B18B8">
                <w:rPr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Prikhodko</w:t>
              </w:r>
              <w:proofErr w:type="spellEnd"/>
              <w:r w:rsidRPr="004B18B8">
                <w:rPr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, V.</w:t>
              </w:r>
            </w:hyperlink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Optimization of room-and-pillar method parameters under conditions of limestone rocks </w:t>
            </w:r>
            <w:r w:rsidRPr="004B18B8">
              <w:rPr>
                <w:rStyle w:val="display-label"/>
                <w:rFonts w:ascii="Times New Roman" w:hAnsi="Times New Roman"/>
                <w:color w:val="666666"/>
                <w:spacing w:val="5"/>
                <w:sz w:val="24"/>
                <w:szCs w:val="24"/>
                <w:shd w:val="clear" w:color="auto" w:fill="FFFFFF"/>
                <w:lang w:val="en-US"/>
              </w:rPr>
              <w:t>DOI</w:t>
            </w:r>
            <w:hyperlink r:id="rId48" w:tgtFrame="_blank" w:history="1">
              <w:r w:rsidRPr="004B18B8">
                <w:rPr>
                  <w:rStyle w:val="a4"/>
                  <w:rFonts w:ascii="Times New Roman" w:hAnsi="Times New Roman"/>
                  <w:color w:val="007A96"/>
                  <w:spacing w:val="5"/>
                  <w:sz w:val="24"/>
                  <w:szCs w:val="24"/>
                  <w:lang w:val="en-US"/>
                </w:rPr>
                <w:t>https://doi.org/10.1201/b17547</w:t>
              </w:r>
            </w:hyperlink>
          </w:p>
          <w:p w:rsidR="004B18B8" w:rsidRPr="004B18B8" w:rsidRDefault="004B18B8" w:rsidP="004B18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4B18B8">
              <w:rPr>
                <w:rStyle w:val="list-group-item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N</w:t>
            </w:r>
            <w:hyperlink r:id="rId49" w:history="1">
              <w:r w:rsidRPr="004B18B8">
                <w:rPr>
                  <w:rStyle w:val="anchortext"/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  <w:lang w:val="en-US"/>
                </w:rPr>
                <w:t>ew Developments in Mining Engineering 2015 /Theoretical and Practical Solutions of Mineral Resources Mining</w:t>
              </w:r>
            </w:hyperlink>
            <w:r w:rsidRPr="004B18B8">
              <w:rPr>
                <w:rStyle w:val="list-group-item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1 January 2015, Pages 65-70 / 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Sdvyzhkova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Babets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Kravchenko</w:t>
            </w: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Rock state assessment at initial stage of longwall mining in terms of poor rocks of Western Donbass</w:t>
            </w:r>
            <w:r w:rsidRPr="004B18B8">
              <w:rPr>
                <w:rStyle w:val="list-group-item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  <w:p w:rsidR="004B18B8" w:rsidRPr="004B18B8" w:rsidRDefault="004B18B8" w:rsidP="004B18B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Scientific bulletin of National Mining </w:t>
            </w:r>
            <w:proofErr w:type="gram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 w:rsidRPr="004B18B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gram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Naukovyi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Visnyk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Natsionalnoho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Hirnychoho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Universytetu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2014, No 5: p.p.26 – 32. /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Sdvyzhkova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O.O.,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Babets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D.V., Smirnov, A.V. Support loading of assembly chamber in terms of Western Donbas plough longwall. </w:t>
            </w:r>
          </w:p>
          <w:p w:rsidR="004B18B8" w:rsidRPr="004B18B8" w:rsidRDefault="004B18B8" w:rsidP="004B18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Scientific bulletin of National Mining </w:t>
            </w:r>
            <w:proofErr w:type="gram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 w:rsidRPr="004B18B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gram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Naukovyi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Visnyk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Natsionalnoho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Hirnychoho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Universytetu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4B1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 </w:t>
            </w:r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2014,  № 2. P</w:t>
            </w:r>
            <w:r w:rsidRPr="004B1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86 – 92 / Сдвижкова Е.А., Ковров А.С., </w:t>
            </w:r>
            <w:proofErr w:type="spellStart"/>
            <w:r w:rsidRPr="004B1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Кирияк</w:t>
            </w:r>
            <w:proofErr w:type="spellEnd"/>
            <w:r w:rsidRPr="004B1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К.К. </w:t>
            </w:r>
            <w:proofErr w:type="spellStart"/>
            <w:r w:rsidRPr="004B1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Геомеханическая</w:t>
            </w:r>
            <w:proofErr w:type="spellEnd"/>
            <w:r w:rsidRPr="004B1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оценка устойчивости оползневого склона методом </w:t>
            </w:r>
            <w:proofErr w:type="spellStart"/>
            <w:r w:rsidRPr="004B1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конечніх</w:t>
            </w:r>
            <w:proofErr w:type="spellEnd"/>
            <w:r w:rsidRPr="004B1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элементов.</w:t>
            </w:r>
          </w:p>
          <w:p w:rsidR="004B18B8" w:rsidRPr="004B18B8" w:rsidRDefault="004B18B8" w:rsidP="004B18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Proceedings of the European Rock Mechanics Symposium – </w:t>
            </w:r>
            <w:proofErr w:type="gram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Switzerland :</w:t>
            </w:r>
            <w:proofErr w:type="gramEnd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European Rock Mechanics Symposium, EUROCK 2010; Lausanne; Switzerland;, 2010. – P. 581-584</w:t>
            </w:r>
            <w:r w:rsidRPr="004B1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Sdvyzhkova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O.O. Modelling of the rock slope stability at the controlled failure /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Sdvyzhkova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O.O.,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Shashenko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O.M., </w:t>
            </w:r>
            <w:proofErr w:type="spellStart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>Kovrov</w:t>
            </w:r>
            <w:proofErr w:type="spellEnd"/>
            <w:r w:rsidRPr="004B1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O.S. </w:t>
            </w:r>
          </w:p>
          <w:p w:rsidR="004B18B8" w:rsidRPr="004B18B8" w:rsidRDefault="004B18B8" w:rsidP="004B18B8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16. </w:t>
            </w:r>
            <w:proofErr w:type="spellStart"/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Sdvizhkova</w:t>
            </w:r>
            <w:proofErr w:type="spellEnd"/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E.A., </w:t>
            </w:r>
            <w:proofErr w:type="spellStart"/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Tulub</w:t>
            </w:r>
            <w:proofErr w:type="spellEnd"/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S.</w:t>
            </w:r>
            <w:proofErr w:type="gramStart"/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B.The</w:t>
            </w:r>
            <w:proofErr w:type="spellEnd"/>
            <w:proofErr w:type="gramEnd"/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analysis </w:t>
            </w:r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of orientation influence of cracks main system on the stability of preparatory workings </w:t>
            </w:r>
            <w:proofErr w:type="spellStart"/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Metallurgicheskaya</w:t>
            </w:r>
            <w:proofErr w:type="spellEnd"/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Gornorudnaya</w:t>
            </w:r>
            <w:proofErr w:type="spellEnd"/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Promyshlennost</w:t>
            </w:r>
            <w:proofErr w:type="spellEnd"/>
            <w:r w:rsidRPr="004B18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2001 | journal-article EID: 2-s2.0-0035549242</w:t>
            </w:r>
          </w:p>
          <w:p w:rsidR="004B18B8" w:rsidRPr="004B18B8" w:rsidRDefault="004B18B8" w:rsidP="004B18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73737" w:rsidRPr="004B18B8" w:rsidRDefault="00073737" w:rsidP="0001731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4113C" w:rsidRPr="0088545E" w:rsidTr="00193631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C" w:rsidRPr="0088545E" w:rsidRDefault="00C4113C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Шаповал Володимир Григорович</w:t>
            </w:r>
          </w:p>
          <w:p w:rsidR="00193631" w:rsidRPr="0088545E" w:rsidRDefault="004B18B8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0" w:history="1"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bg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nmu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org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sgm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profShapoval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C" w:rsidRPr="0088545E" w:rsidRDefault="00C4113C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 w:rsidR="00993E41"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C" w:rsidRPr="0088545E" w:rsidRDefault="00F24333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Урахування нелінійної залежності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міцностних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властивостей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грунтів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тиску при прогнозі стійкості укосів і схилів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33" w:rsidRPr="0088545E" w:rsidRDefault="00F24333" w:rsidP="00F243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Жилінська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Р. Методика визначення нормативних та розрахункових матеріальних констант, що входять у критерій міцності М. О. Шашенко. /В. Г. Шаповал, Г. П. Іванова, О. М.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Іваськевич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 М.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Лавренюк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// XVIII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Practical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Trends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Science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Technology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October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31, 2019,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Warsaw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Poland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), 2019, т. І. – С. 24 – 29.</w:t>
            </w:r>
          </w:p>
          <w:p w:rsidR="00F24333" w:rsidRPr="0088545E" w:rsidRDefault="00F24333" w:rsidP="00F243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Шаповал В.Г.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Вероятностный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определения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коэффициента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устойчивости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откосов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склонов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В. Г. Шаповал, Е. С. Причина, И. Ю.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Булич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Сучасне промислове та цивільне будівництво. – 2014. – Т. 10, № 3. – С. 195–201. (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Наукометрична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база РІНЦ.</w:t>
            </w:r>
          </w:p>
          <w:p w:rsidR="00F24333" w:rsidRPr="0088545E" w:rsidRDefault="00F24333" w:rsidP="00F243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Шаповал В.Г. . К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вопросу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адекватной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интерпретации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результатов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расчета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коэффициента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устойчивости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откосов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склонов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вариационным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 / В.Г. Шаповал, К.С. Причина //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Ресурсоекономні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матеріали, конструкції, будівлі та споруди. – Рівне, 2014. – Вип. 28. – С. 456–462.</w:t>
            </w:r>
          </w:p>
          <w:p w:rsidR="00F24333" w:rsidRPr="0088545E" w:rsidRDefault="00F24333" w:rsidP="00F243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Шаповал В.Г. 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Определение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коэффициента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устойчивости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откосов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склонов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рамках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гипотезы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поверхности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скольжения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виде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степенной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функции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В.Г. Шаповал, А.В. Шаповал, Е.С. Причина // Світ геотехніки: науково-технічний журнал. – Запоріжжя, 2014. – Вип. 4(44). – С. 22–25.</w:t>
            </w:r>
          </w:p>
          <w:p w:rsidR="00F24333" w:rsidRPr="0088545E" w:rsidRDefault="00F24333" w:rsidP="00F243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Шаповал В.Г. 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Модификация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метода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прямолинейной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поверхности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скольжения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расчету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устойчивости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склона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учетом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гидродинамического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сейсмического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воздействия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В.Г. Шаповал, Е.С. Причина // Форум гірників – 2013: матеріали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міжнар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. 2-5 жовтня 2013 р. – Д: Національний гірничий університет, 2013. – Т.2. – С. 248–256.</w:t>
            </w:r>
          </w:p>
          <w:p w:rsidR="00F24333" w:rsidRPr="0088545E" w:rsidRDefault="00F24333" w:rsidP="00F243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Shapoval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V.,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Shashenko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O.,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Hapieiev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S.,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Khalymendyk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O., &amp;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Andrieiev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V. (2020).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Stability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assessment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slopes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side-hills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with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account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excess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pressure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pore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liquid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Mining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Mineral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Deposits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14(1), 91-99. </w:t>
            </w:r>
            <w:hyperlink r:id="rId51" w:history="1">
              <w:r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https://doi.org/10.33271/mining14.01.091</w:t>
              </w:r>
            </w:hyperlink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4113C" w:rsidRPr="0088545E" w:rsidRDefault="00F24333" w:rsidP="00F243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Shashenko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O.,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Shapoval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V.,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Khalymendyk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O.,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Andrieiev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V.,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Arbuzov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M.,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Hubar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O., &amp;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Markul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R. (2019).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Features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nonlinear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calculation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stress-strain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state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rock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massif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excavation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support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system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taking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into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account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destruction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Transport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means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2019.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Sustainability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Solutions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Proceedings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23rd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Part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October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02-04, 2019,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Palandga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Lithuania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, p.1356-1363.</w:t>
            </w:r>
          </w:p>
        </w:tc>
      </w:tr>
      <w:tr w:rsidR="00C4113C" w:rsidRPr="0088545E" w:rsidTr="00193631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C" w:rsidRPr="0088545E" w:rsidRDefault="00C4113C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Шашенко Олександр Миколайович</w:t>
            </w:r>
          </w:p>
          <w:p w:rsidR="00193631" w:rsidRPr="0088545E" w:rsidRDefault="004B18B8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2" w:history="1"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bg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nmu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org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sgm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profShashenko</w:t>
              </w:r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93631" w:rsidRPr="0088545E">
                <w:rPr>
                  <w:rStyle w:val="a4"/>
                  <w:rFonts w:ascii="Times New Roman" w:hAnsi="Times New Roman"/>
                  <w:sz w:val="24"/>
                  <w:szCs w:val="24"/>
                </w:rPr>
                <w:t>php</w:t>
              </w:r>
              <w:proofErr w:type="spellEnd"/>
            </w:hyperlink>
          </w:p>
          <w:p w:rsidR="00193631" w:rsidRPr="0088545E" w:rsidRDefault="00193631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C" w:rsidRPr="0088545E" w:rsidRDefault="00C4113C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 w:rsidR="00993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C" w:rsidRPr="0088545E" w:rsidRDefault="004204E5" w:rsidP="00C411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Геомеханіка, стійкість підземних виробок і бортів кар’єрів, міцність гірських порід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E5" w:rsidRPr="0088545E" w:rsidRDefault="004204E5" w:rsidP="004204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Shashenko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A.N.,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Rakishev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B.R.,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Kovrov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A.S.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Trends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rock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failure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conceptions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development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News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National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Academy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sciences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republic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Kazakhstan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Series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geology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Technical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Sciences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Volume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5, # 431 (2018). - p.161-169. Doi.org/10.32014/2018.2518-170X.46 (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Наукометрическая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база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Web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Science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4204E5" w:rsidRPr="0088545E" w:rsidRDefault="004204E5" w:rsidP="004204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Shashenko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O.M.,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Khoziaikina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N.V.,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Tereshchuk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R.M.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Distribution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displacements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around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single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mine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working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driven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stratified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rock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mass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bulletin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National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Mining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University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technical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journal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. – N 6 (162) – 2017. – p. 40-46 (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Наукометрическая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база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Scopus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4204E5" w:rsidRPr="0088545E" w:rsidRDefault="004204E5" w:rsidP="004204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O.M.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Shashenko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S.M.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Hapieiev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V.G.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Shapoval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O.V.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Khalymendyk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Analysis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calculation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models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while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solving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geomechanical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problems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elastic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approach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Bulletin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National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Mining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University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. №1 (169). 2019 – p. 28-36.</w:t>
            </w:r>
          </w:p>
          <w:p w:rsidR="004204E5" w:rsidRPr="0088545E" w:rsidRDefault="004204E5" w:rsidP="004204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DOI: https://doi.org/10.29202/nvngu/2019-1/21</w:t>
            </w:r>
          </w:p>
          <w:p w:rsidR="004204E5" w:rsidRPr="0088545E" w:rsidRDefault="004204E5" w:rsidP="004204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Shashenko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Khoziaikina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N.,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Сherednyk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V.,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Pashkevych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M.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Energy-saving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technologies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coal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seams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development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Advanced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Engineering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Forum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Vol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25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Submitted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Trans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Tech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Publications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Switzerland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. – 2017. – P. 11-19. (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Наукометрическая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база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Web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Science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204E5" w:rsidRPr="0088545E" w:rsidRDefault="004204E5" w:rsidP="004204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Шашенко А.Н., Смирнов А.В.,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Хозяйкина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Оценка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начального поля напряжений при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проектировании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подземных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выработок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Горный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информационно-аналитический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бюллетень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. – 2017. – № 12. – С. 37-49. DOI: 10.25018/0236-1493-2017-12-0-37-49. (РИНЦ)</w:t>
            </w:r>
          </w:p>
          <w:p w:rsidR="004204E5" w:rsidRPr="0088545E" w:rsidRDefault="004204E5" w:rsidP="004204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Оценка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характера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природного поля напряжений в задачах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геомеханики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А.Н. Шашенко, Н.В.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Хозяйкина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А.В. Скобенко, А.А.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Саитова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Матеріали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міжнар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«Форум гірників - 2017», 03.10 - 07.10.2017 </w:t>
            </w: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р. Геомеханіка і геотехніка. – Д.: Національний гірничий університет, 2017. – С. 183 – 192.</w:t>
            </w:r>
          </w:p>
          <w:p w:rsidR="00C4113C" w:rsidRPr="0088545E" w:rsidRDefault="004204E5" w:rsidP="004204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Шашенко А.Н.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Геомеханические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аспекты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выбора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параметров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комбинированных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крепей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капитальных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выработок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А.Н. Шашенко, А.З.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Прокудин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А.В. Смирнов //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Ежемесячный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научно-технический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производственный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экономический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журнал «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Уголь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Украины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–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Издатель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: ГП «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Институт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УкрНИИпроект</w:t>
            </w:r>
            <w:proofErr w:type="spellEnd"/>
            <w:r w:rsidRPr="0088545E">
              <w:rPr>
                <w:rFonts w:ascii="Times New Roman" w:hAnsi="Times New Roman"/>
                <w:sz w:val="24"/>
                <w:szCs w:val="24"/>
                <w:lang w:val="uk-UA"/>
              </w:rPr>
              <w:t>». - № 4. – 2017. – С. 11 – 15.</w:t>
            </w:r>
          </w:p>
        </w:tc>
      </w:tr>
    </w:tbl>
    <w:p w:rsidR="00C4113C" w:rsidRPr="0088545E" w:rsidRDefault="00C4113C">
      <w:pPr>
        <w:rPr>
          <w:rFonts w:ascii="Times New Roman" w:hAnsi="Times New Roman" w:cs="Times New Roman"/>
          <w:sz w:val="24"/>
          <w:szCs w:val="24"/>
        </w:rPr>
      </w:pPr>
    </w:p>
    <w:sectPr w:rsidR="00C4113C" w:rsidRPr="0088545E" w:rsidSect="002F34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77CB7"/>
    <w:multiLevelType w:val="multilevel"/>
    <w:tmpl w:val="C7C43F8C"/>
    <w:lvl w:ilvl="0">
      <w:start w:val="1"/>
      <w:numFmt w:val="none"/>
      <w:pStyle w:val="1"/>
      <w:suff w:val="nothing"/>
      <w:lvlText w:val="%1"/>
      <w:lvlJc w:val="left"/>
      <w:pPr>
        <w:ind w:left="432" w:hanging="432"/>
      </w:pPr>
    </w:lvl>
    <w:lvl w:ilvl="1">
      <w:start w:val="1"/>
      <w:numFmt w:val="decimal"/>
      <w:pStyle w:val="2"/>
      <w:suff w:val="space"/>
      <w:lvlText w:val="%1%2"/>
      <w:lvlJc w:val="left"/>
      <w:pPr>
        <w:ind w:left="576" w:hanging="576"/>
      </w:pPr>
    </w:lvl>
    <w:lvl w:ilvl="2">
      <w:start w:val="1"/>
      <w:numFmt w:val="decimal"/>
      <w:pStyle w:val="3"/>
      <w:suff w:val="space"/>
      <w:lvlText w:val="%2.%3%1"/>
      <w:lvlJc w:val="left"/>
      <w:pPr>
        <w:ind w:left="720" w:hanging="720"/>
      </w:pPr>
    </w:lvl>
    <w:lvl w:ilvl="3">
      <w:start w:val="1"/>
      <w:numFmt w:val="decimal"/>
      <w:pStyle w:val="4"/>
      <w:suff w:val="space"/>
      <w:lvlText w:val="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7B2C0C"/>
    <w:multiLevelType w:val="hybridMultilevel"/>
    <w:tmpl w:val="48429364"/>
    <w:lvl w:ilvl="0" w:tplc="D10E7F18">
      <w:start w:val="1"/>
      <w:numFmt w:val="decimal"/>
      <w:lvlText w:val="%1."/>
      <w:lvlJc w:val="left"/>
      <w:pPr>
        <w:tabs>
          <w:tab w:val="num" w:pos="504"/>
        </w:tabs>
        <w:ind w:left="1054" w:hanging="66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2NDcxtzAyNrU0NDFU0lEKTi0uzszPAykwrAUAgYFZQywAAAA="/>
  </w:docVars>
  <w:rsids>
    <w:rsidRoot w:val="00F3667A"/>
    <w:rsid w:val="00017311"/>
    <w:rsid w:val="00073737"/>
    <w:rsid w:val="000C6A31"/>
    <w:rsid w:val="001441EB"/>
    <w:rsid w:val="00193631"/>
    <w:rsid w:val="003040CA"/>
    <w:rsid w:val="00306619"/>
    <w:rsid w:val="00322742"/>
    <w:rsid w:val="00352809"/>
    <w:rsid w:val="003A2F88"/>
    <w:rsid w:val="004204E5"/>
    <w:rsid w:val="00492CCC"/>
    <w:rsid w:val="004B18B8"/>
    <w:rsid w:val="005B25F2"/>
    <w:rsid w:val="0061071E"/>
    <w:rsid w:val="0074532F"/>
    <w:rsid w:val="00847509"/>
    <w:rsid w:val="0088545E"/>
    <w:rsid w:val="008B0F0D"/>
    <w:rsid w:val="008D4AB4"/>
    <w:rsid w:val="00905F3C"/>
    <w:rsid w:val="00993E41"/>
    <w:rsid w:val="009C34E3"/>
    <w:rsid w:val="009D0EF6"/>
    <w:rsid w:val="00A95E1E"/>
    <w:rsid w:val="00AB6B5D"/>
    <w:rsid w:val="00B4760E"/>
    <w:rsid w:val="00BE7149"/>
    <w:rsid w:val="00BF103C"/>
    <w:rsid w:val="00C4113C"/>
    <w:rsid w:val="00C46725"/>
    <w:rsid w:val="00C50004"/>
    <w:rsid w:val="00C77424"/>
    <w:rsid w:val="00C921DD"/>
    <w:rsid w:val="00D27F96"/>
    <w:rsid w:val="00D376A9"/>
    <w:rsid w:val="00E103CB"/>
    <w:rsid w:val="00E17B98"/>
    <w:rsid w:val="00E41444"/>
    <w:rsid w:val="00E4182F"/>
    <w:rsid w:val="00F24333"/>
    <w:rsid w:val="00F26BE3"/>
    <w:rsid w:val="00F3667A"/>
    <w:rsid w:val="00F46406"/>
    <w:rsid w:val="00F9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9A7B"/>
  <w15:docId w15:val="{B906EB18-7F39-45F3-811A-3D23F7F4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444"/>
  </w:style>
  <w:style w:type="paragraph" w:styleId="1">
    <w:name w:val="heading 1"/>
    <w:basedOn w:val="a"/>
    <w:next w:val="a"/>
    <w:link w:val="10"/>
    <w:qFormat/>
    <w:rsid w:val="00322742"/>
    <w:pPr>
      <w:keepNext/>
      <w:numPr>
        <w:numId w:val="2"/>
      </w:numPr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caps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2742"/>
    <w:pPr>
      <w:keepNext/>
      <w:numPr>
        <w:ilvl w:val="1"/>
        <w:numId w:val="2"/>
      </w:numPr>
      <w:spacing w:before="240" w:after="240" w:line="360" w:lineRule="auto"/>
      <w:ind w:right="1133"/>
      <w:jc w:val="center"/>
      <w:outlineLvl w:val="1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322742"/>
    <w:pPr>
      <w:keepNext/>
      <w:numPr>
        <w:ilvl w:val="2"/>
        <w:numId w:val="2"/>
      </w:numPr>
      <w:spacing w:before="240" w:after="24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22742"/>
    <w:pPr>
      <w:keepNext/>
      <w:numPr>
        <w:ilvl w:val="3"/>
        <w:numId w:val="2"/>
      </w:numPr>
      <w:spacing w:before="240" w:after="24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22742"/>
    <w:rPr>
      <w:color w:val="0000FF"/>
      <w:u w:val="single"/>
    </w:rPr>
  </w:style>
  <w:style w:type="character" w:styleId="a5">
    <w:name w:val="Strong"/>
    <w:basedOn w:val="a0"/>
    <w:uiPriority w:val="22"/>
    <w:qFormat/>
    <w:rsid w:val="0032274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2274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22742"/>
    <w:rPr>
      <w:rFonts w:ascii="Times New Roman" w:eastAsia="Times New Roman" w:hAnsi="Times New Roman" w:cs="Times New Roman"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2742"/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227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27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-text">
    <w:name w:val="title-text"/>
    <w:basedOn w:val="a0"/>
    <w:rsid w:val="00322742"/>
  </w:style>
  <w:style w:type="character" w:customStyle="1" w:styleId="text">
    <w:name w:val="text"/>
    <w:basedOn w:val="a0"/>
    <w:rsid w:val="00322742"/>
  </w:style>
  <w:style w:type="paragraph" w:styleId="a7">
    <w:name w:val="List Paragraph"/>
    <w:basedOn w:val="a"/>
    <w:uiPriority w:val="34"/>
    <w:qFormat/>
    <w:rsid w:val="00C50004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24333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4B18B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previewtxt">
    <w:name w:val="previewtxt"/>
    <w:basedOn w:val="a0"/>
    <w:rsid w:val="004B18B8"/>
  </w:style>
  <w:style w:type="character" w:customStyle="1" w:styleId="list-group-item">
    <w:name w:val="list-group-item"/>
    <w:basedOn w:val="a0"/>
    <w:rsid w:val="004B18B8"/>
  </w:style>
  <w:style w:type="character" w:customStyle="1" w:styleId="anchortext">
    <w:name w:val="anchortext"/>
    <w:basedOn w:val="a0"/>
    <w:rsid w:val="004B18B8"/>
  </w:style>
  <w:style w:type="character" w:customStyle="1" w:styleId="display-label">
    <w:name w:val="display-label"/>
    <w:basedOn w:val="a0"/>
    <w:rsid w:val="004B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science/article/pii/S2095268619304239" TargetMode="External"/><Relationship Id="rId18" Type="http://schemas.openxmlformats.org/officeDocument/2006/relationships/hyperlink" Target="javascript:ShowAffiliation('0','3')" TargetMode="External"/><Relationship Id="rId26" Type="http://schemas.openxmlformats.org/officeDocument/2006/relationships/hyperlink" Target="https://www.scopus.com/authid/detail.uri?origin=AuthorProfile&amp;authorId=57219034205&amp;zone=" TargetMode="External"/><Relationship Id="rId39" Type="http://schemas.openxmlformats.org/officeDocument/2006/relationships/hyperlink" Target="http://www.nvngu.in.ua/images/jdownloads/fileimages/pdf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2174/2210681208666180626124705" TargetMode="External"/><Relationship Id="rId34" Type="http://schemas.openxmlformats.org/officeDocument/2006/relationships/hyperlink" Target="https://www.scopus.com/authid/detail.uri?authorId=57190168328&amp;amp;eid=2-s2.0-85076373299" TargetMode="External"/><Relationship Id="rId42" Type="http://schemas.openxmlformats.org/officeDocument/2006/relationships/hyperlink" Target="http://nvngu.in.ua/index.php/en/archive/on-the-issues/1213-2016/contents-no-2-2016/geotechnical-and-mining-mechanical-engineering-machine-building/3392-determination-of-the-displacement-of-rock-mass-nearby-the-dismantling-chamber-under-effect-of-plow-longwall" TargetMode="External"/><Relationship Id="rId47" Type="http://schemas.openxmlformats.org/officeDocument/2006/relationships/hyperlink" Target="https://www.scopus.com/authid/detail.uri?authorId=57204155405&amp;amp;eid=2-s2.0-85044058073" TargetMode="External"/><Relationship Id="rId50" Type="http://schemas.openxmlformats.org/officeDocument/2006/relationships/hyperlink" Target="http://bg.nmu.org.ua/ua/sgm_profShapoval.php" TargetMode="External"/><Relationship Id="rId7" Type="http://schemas.openxmlformats.org/officeDocument/2006/relationships/hyperlink" Target="https://doi.org/10.15802/bttrp2019/172393" TargetMode="External"/><Relationship Id="rId12" Type="http://schemas.openxmlformats.org/officeDocument/2006/relationships/hyperlink" Target="https://www.sciencedirect.com/science/article/pii/S2095268619304239" TargetMode="External"/><Relationship Id="rId17" Type="http://schemas.openxmlformats.org/officeDocument/2006/relationships/hyperlink" Target="https://doi.org/10.1016/j.ijmst.2020.01.002" TargetMode="External"/><Relationship Id="rId25" Type="http://schemas.openxmlformats.org/officeDocument/2006/relationships/hyperlink" Target="https://www.scopus.com/authid/detail.uri?origin=AuthorProfile&amp;authorId=56951158200&amp;zone=" TargetMode="External"/><Relationship Id="rId33" Type="http://schemas.openxmlformats.org/officeDocument/2006/relationships/hyperlink" Target="https://www.scopus.com/authid/detail.uri?authorId=55195700400&amp;amp;eid=2-s2.0-85076373299" TargetMode="External"/><Relationship Id="rId38" Type="http://schemas.openxmlformats.org/officeDocument/2006/relationships/hyperlink" Target="&#160;https://doi.org/10.15407/mining10.02.072&#160;" TargetMode="External"/><Relationship Id="rId46" Type="http://schemas.openxmlformats.org/officeDocument/2006/relationships/hyperlink" Target="https://www.scopus.com/authid/detail.uri?authorId=57201260424&amp;amp;eid=2-s2.0-850440580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pii/S2095268619304239" TargetMode="External"/><Relationship Id="rId20" Type="http://schemas.openxmlformats.org/officeDocument/2006/relationships/hyperlink" Target="javascript:ShowAffiliation('2','3')" TargetMode="External"/><Relationship Id="rId29" Type="http://schemas.openxmlformats.org/officeDocument/2006/relationships/hyperlink" Target="https://www.scopus.com/authid/detail.uri?origin=AuthorProfile&amp;authorId=55998953700&amp;zone=" TargetMode="External"/><Relationship Id="rId41" Type="http://schemas.openxmlformats.org/officeDocument/2006/relationships/hyperlink" Target="https://dx.doi.org/10.3997/2214-4609.201701822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g.nmu.org.ua/ua/personal/gapeev/sgm_gapeev.php" TargetMode="External"/><Relationship Id="rId11" Type="http://schemas.openxmlformats.org/officeDocument/2006/relationships/hyperlink" Target="https://doi.org/10.1007/BF00750451" TargetMode="External"/><Relationship Id="rId24" Type="http://schemas.openxmlformats.org/officeDocument/2006/relationships/hyperlink" Target="https://www.scopus.com/authid/detail.uri?origin=AuthorProfile&amp;authorId=55195700400&amp;zone=" TargetMode="External"/><Relationship Id="rId32" Type="http://schemas.openxmlformats.org/officeDocument/2006/relationships/hyperlink" Target="https://www.scopus.com/sourceid/21100914192?origin=recordpage" TargetMode="External"/><Relationship Id="rId37" Type="http://schemas.openxmlformats.org/officeDocument/2006/relationships/hyperlink" Target="http://www.nvngu.in.ua/index.php/ru/arkhiv-zhurnala/po-vypuskam/1475-2017/soderzhanie-4-2017/razrabotka-mestorozhdenij-poleznykh-iskopaemykh/4104" TargetMode="External"/><Relationship Id="rId40" Type="http://schemas.openxmlformats.org/officeDocument/2006/relationships/hyperlink" Target="https://doi.org/10.1515/sgem-2016-0010" TargetMode="External"/><Relationship Id="rId45" Type="http://schemas.openxmlformats.org/officeDocument/2006/relationships/hyperlink" Target="https://www.scopus.com/record/display.uri?eid=2-s2.0-85027254679&amp;origin=recordpage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vm.nmu.org.ua/staff.html" TargetMode="External"/><Relationship Id="rId15" Type="http://schemas.openxmlformats.org/officeDocument/2006/relationships/hyperlink" Target="https://www.sciencedirect.com/science/article/pii/S2095268619304239" TargetMode="External"/><Relationship Id="rId23" Type="http://schemas.openxmlformats.org/officeDocument/2006/relationships/hyperlink" Target="https://www.scopus.com/authid/detail.uri?origin=AuthorProfile&amp;authorId=56195682200&amp;zone=" TargetMode="External"/><Relationship Id="rId28" Type="http://schemas.openxmlformats.org/officeDocument/2006/relationships/hyperlink" Target="https://doi.org/10.33271/nvngu/2020-4/005" TargetMode="External"/><Relationship Id="rId36" Type="http://schemas.openxmlformats.org/officeDocument/2006/relationships/hyperlink" Target="https://doi.org/10.33271/mining13.04.072" TargetMode="External"/><Relationship Id="rId49" Type="http://schemas.openxmlformats.org/officeDocument/2006/relationships/hyperlink" Target="https://www.scopus.com/record/display.uri?eid=2-s2.0-85053646540&amp;origin=recordpage" TargetMode="External"/><Relationship Id="rId10" Type="http://schemas.openxmlformats.org/officeDocument/2006/relationships/hyperlink" Target="http://bg.nmu.org.ua/ua/sgm_profSobolev.php" TargetMode="External"/><Relationship Id="rId19" Type="http://schemas.openxmlformats.org/officeDocument/2006/relationships/hyperlink" Target="javascript:ShowAffiliation('1','3')" TargetMode="External"/><Relationship Id="rId31" Type="http://schemas.openxmlformats.org/officeDocument/2006/relationships/hyperlink" Target="https://www.scopus.com/record/display.uri?eid=2-s2.0-85091009497&amp;origin=resultslist" TargetMode="External"/><Relationship Id="rId44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vngu_2015_2_11" TargetMode="External"/><Relationship Id="rId52" Type="http://schemas.openxmlformats.org/officeDocument/2006/relationships/hyperlink" Target="http://bg.nmu.org.ua/ua/sgm_profShashenko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mm.nmu.org.ua/ru/prociv.php" TargetMode="External"/><Relationship Id="rId14" Type="http://schemas.openxmlformats.org/officeDocument/2006/relationships/hyperlink" Target="https://www.sciencedirect.com/science/article/pii/S2095268619304239" TargetMode="External"/><Relationship Id="rId22" Type="http://schemas.openxmlformats.org/officeDocument/2006/relationships/hyperlink" Target="https://doi.org/10.1016/j.ijmst.2019.02.002" TargetMode="External"/><Relationship Id="rId27" Type="http://schemas.openxmlformats.org/officeDocument/2006/relationships/hyperlink" Target="https://www.scopus.com/authid/detail.uri?origin=AuthorProfile&amp;authorId=57219033004&amp;zone=" TargetMode="External"/><Relationship Id="rId30" Type="http://schemas.openxmlformats.org/officeDocument/2006/relationships/hyperlink" Target="https://www.scopus.com/authid/detail.uri?origin=AuthorProfile&amp;authorId=57219017025&amp;zone=" TargetMode="External"/><Relationship Id="rId35" Type="http://schemas.openxmlformats.org/officeDocument/2006/relationships/hyperlink" Target="https://www.scopus.com/authid/detail.uri?authorId=57212269138&amp;amp;eid=2-s2.0-85076373299" TargetMode="External"/><Relationship Id="rId43" Type="http://schemas.openxmlformats.org/officeDocument/2006/relationships/hyperlink" Target="http://www.nvngu.in.ua/index.php/ru/arkhiv-zhurnala/po-vypuskam/1187-2016/soderzhanie-1-2016/geologiya/3340-vliyanie-razryvov-raznogo-vremeni-zalozheniya-na-raspredelenie-metana-v-ugolnykh-plastakh" TargetMode="External"/><Relationship Id="rId48" Type="http://schemas.openxmlformats.org/officeDocument/2006/relationships/hyperlink" Target="https://doi.org/10.1201/b17547" TargetMode="External"/><Relationship Id="rId8" Type="http://schemas.openxmlformats.org/officeDocument/2006/relationships/hyperlink" Target="http://tgm.nmu.org.ua/ua/patsera-sergei-tikhonovich.php" TargetMode="External"/><Relationship Id="rId51" Type="http://schemas.openxmlformats.org/officeDocument/2006/relationships/hyperlink" Target="https://doi.org/10.33271/mining14.01.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18481</Words>
  <Characters>10535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Сдвижкова Олена Олександрівна</cp:lastModifiedBy>
  <cp:revision>9</cp:revision>
  <dcterms:created xsi:type="dcterms:W3CDTF">2020-03-23T10:08:00Z</dcterms:created>
  <dcterms:modified xsi:type="dcterms:W3CDTF">2020-11-09T12:25:00Z</dcterms:modified>
</cp:coreProperties>
</file>